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2D69" w:rsidRDefault="00732D69" w:rsidP="002F40CF">
      <w:pPr>
        <w:rPr>
          <w:rtl/>
        </w:rPr>
      </w:pPr>
    </w:p>
    <w:p w:rsidR="00DE4C01" w:rsidRPr="00371234" w:rsidRDefault="00DE4C01" w:rsidP="00DE4C01">
      <w:pPr>
        <w:jc w:val="center"/>
        <w:rPr>
          <w:b/>
          <w:bCs/>
          <w:sz w:val="26"/>
          <w:u w:val="single"/>
          <w:rtl/>
        </w:rPr>
      </w:pPr>
    </w:p>
    <w:p w:rsidR="00DE4C01" w:rsidRPr="00DE4C01" w:rsidRDefault="00DE4C01" w:rsidP="00DE4C01">
      <w:pPr>
        <w:jc w:val="center"/>
        <w:rPr>
          <w:b/>
          <w:bCs/>
          <w:szCs w:val="24"/>
          <w:rtl/>
        </w:rPr>
      </w:pPr>
      <w:r w:rsidRPr="00DE4C01">
        <w:rPr>
          <w:rFonts w:hint="cs"/>
          <w:b/>
          <w:bCs/>
          <w:szCs w:val="24"/>
          <w:rtl/>
        </w:rPr>
        <w:t xml:space="preserve">שאלות והבהרות במכרז 8/13 לקידום תכניות התייעלות אנרגטית ממוקדת טכנולוגיה לצרכני אנרגיה </w:t>
      </w:r>
      <w:r w:rsidRPr="00DE4C01">
        <w:rPr>
          <w:b/>
          <w:bCs/>
          <w:szCs w:val="24"/>
          <w:rtl/>
        </w:rPr>
        <w:t>–</w:t>
      </w:r>
      <w:r w:rsidRPr="00DE4C01">
        <w:rPr>
          <w:rFonts w:hint="cs"/>
          <w:b/>
          <w:bCs/>
          <w:szCs w:val="24"/>
          <w:rtl/>
        </w:rPr>
        <w:t xml:space="preserve"> החלפת צ'ילרים וגריטתם</w:t>
      </w:r>
    </w:p>
    <w:p w:rsidR="00DE4C01" w:rsidRPr="00371234" w:rsidRDefault="00DE4C01" w:rsidP="00DE4C01">
      <w:pPr>
        <w:jc w:val="center"/>
        <w:rPr>
          <w:sz w:val="26"/>
          <w:rtl/>
        </w:rPr>
      </w:pPr>
    </w:p>
    <w:p w:rsidR="00DE4C01" w:rsidRPr="00CE64C4" w:rsidRDefault="00DE4C01" w:rsidP="00DE4C01">
      <w:pPr>
        <w:jc w:val="both"/>
        <w:rPr>
          <w:szCs w:val="24"/>
          <w:rtl/>
        </w:rPr>
      </w:pPr>
      <w:r w:rsidRPr="00CE64C4">
        <w:rPr>
          <w:rFonts w:hint="cs"/>
          <w:szCs w:val="24"/>
          <w:rtl/>
        </w:rPr>
        <w:t>המשרד מתכבד להשיב לשאלות שהוגשו במסגרת המכרז שבנדון.</w:t>
      </w:r>
    </w:p>
    <w:p w:rsidR="00EE44C2" w:rsidRDefault="00EE44C2" w:rsidP="002F40CF">
      <w:pPr>
        <w:rPr>
          <w:rtl/>
        </w:rPr>
      </w:pPr>
    </w:p>
    <w:tbl>
      <w:tblPr>
        <w:tblStyle w:val="af2"/>
        <w:bidiVisual/>
        <w:tblW w:w="9371" w:type="dxa"/>
        <w:jc w:val="center"/>
        <w:tblLook w:val="04A0"/>
      </w:tblPr>
      <w:tblGrid>
        <w:gridCol w:w="523"/>
        <w:gridCol w:w="1939"/>
        <w:gridCol w:w="3725"/>
        <w:gridCol w:w="3184"/>
      </w:tblGrid>
      <w:tr w:rsidR="002F40CF" w:rsidRPr="00CE64C4" w:rsidTr="00BE16DF">
        <w:trPr>
          <w:jc w:val="center"/>
        </w:trPr>
        <w:tc>
          <w:tcPr>
            <w:tcW w:w="523" w:type="dxa"/>
          </w:tcPr>
          <w:p w:rsidR="002F40CF" w:rsidRPr="00CE64C4" w:rsidRDefault="002F40CF" w:rsidP="00BE16DF">
            <w:pPr>
              <w:jc w:val="center"/>
              <w:rPr>
                <w:b/>
                <w:bCs/>
                <w:szCs w:val="24"/>
                <w:rtl/>
              </w:rPr>
            </w:pPr>
            <w:r w:rsidRPr="00CE64C4">
              <w:rPr>
                <w:rFonts w:hint="cs"/>
                <w:b/>
                <w:bCs/>
                <w:szCs w:val="24"/>
                <w:rtl/>
              </w:rPr>
              <w:t>מס</w:t>
            </w:r>
          </w:p>
        </w:tc>
        <w:tc>
          <w:tcPr>
            <w:tcW w:w="1939" w:type="dxa"/>
          </w:tcPr>
          <w:p w:rsidR="002F40CF" w:rsidRPr="00261616" w:rsidRDefault="002F40CF" w:rsidP="00BE16DF">
            <w:pPr>
              <w:jc w:val="center"/>
              <w:rPr>
                <w:b/>
                <w:bCs/>
                <w:szCs w:val="24"/>
                <w:rtl/>
              </w:rPr>
            </w:pPr>
            <w:r w:rsidRPr="00261616">
              <w:rPr>
                <w:b/>
                <w:bCs/>
                <w:szCs w:val="24"/>
                <w:rtl/>
              </w:rPr>
              <w:t xml:space="preserve">הסעיף </w:t>
            </w:r>
            <w:r w:rsidRPr="00261616">
              <w:rPr>
                <w:rFonts w:hint="cs"/>
                <w:b/>
                <w:bCs/>
                <w:szCs w:val="24"/>
                <w:rtl/>
              </w:rPr>
              <w:t xml:space="preserve">בהסכם </w:t>
            </w:r>
          </w:p>
        </w:tc>
        <w:tc>
          <w:tcPr>
            <w:tcW w:w="3725" w:type="dxa"/>
          </w:tcPr>
          <w:p w:rsidR="002F40CF" w:rsidRPr="00261616" w:rsidRDefault="002F40CF" w:rsidP="00BE16DF">
            <w:pPr>
              <w:jc w:val="center"/>
              <w:rPr>
                <w:b/>
                <w:bCs/>
                <w:szCs w:val="24"/>
                <w:rtl/>
              </w:rPr>
            </w:pPr>
          </w:p>
          <w:p w:rsidR="002F40CF" w:rsidRPr="00261616" w:rsidRDefault="002F40CF" w:rsidP="00BE16DF">
            <w:pPr>
              <w:jc w:val="center"/>
              <w:rPr>
                <w:b/>
                <w:bCs/>
                <w:szCs w:val="24"/>
                <w:rtl/>
              </w:rPr>
            </w:pPr>
            <w:r w:rsidRPr="00261616">
              <w:rPr>
                <w:b/>
                <w:bCs/>
                <w:szCs w:val="24"/>
                <w:rtl/>
              </w:rPr>
              <w:t>פירוט השאלה / בקשת הבהרה</w:t>
            </w:r>
          </w:p>
        </w:tc>
        <w:tc>
          <w:tcPr>
            <w:tcW w:w="3184" w:type="dxa"/>
          </w:tcPr>
          <w:p w:rsidR="002F40CF" w:rsidRPr="00CE64C4" w:rsidRDefault="002F40CF" w:rsidP="00BE16DF">
            <w:pPr>
              <w:jc w:val="center"/>
              <w:rPr>
                <w:b/>
                <w:bCs/>
                <w:szCs w:val="24"/>
                <w:rtl/>
              </w:rPr>
            </w:pPr>
          </w:p>
          <w:p w:rsidR="002F40CF" w:rsidRPr="00CE64C4" w:rsidRDefault="002F40CF" w:rsidP="00BE16DF">
            <w:pPr>
              <w:jc w:val="center"/>
              <w:rPr>
                <w:b/>
                <w:bCs/>
                <w:szCs w:val="24"/>
                <w:rtl/>
              </w:rPr>
            </w:pPr>
            <w:r>
              <w:rPr>
                <w:rFonts w:hint="cs"/>
                <w:b/>
                <w:bCs/>
                <w:szCs w:val="24"/>
                <w:rtl/>
              </w:rPr>
              <w:t>הבהרה</w:t>
            </w:r>
          </w:p>
          <w:p w:rsidR="002F40CF" w:rsidRPr="00CE64C4" w:rsidRDefault="002F40CF" w:rsidP="00BE16DF">
            <w:pPr>
              <w:jc w:val="center"/>
              <w:rPr>
                <w:b/>
                <w:bCs/>
                <w:szCs w:val="24"/>
                <w:rtl/>
              </w:rPr>
            </w:pPr>
          </w:p>
        </w:tc>
      </w:tr>
      <w:tr w:rsidR="002F40CF" w:rsidRPr="00CE64C4" w:rsidTr="00BE16DF">
        <w:trPr>
          <w:jc w:val="center"/>
        </w:trPr>
        <w:tc>
          <w:tcPr>
            <w:tcW w:w="523" w:type="dxa"/>
          </w:tcPr>
          <w:p w:rsidR="002F40CF" w:rsidRPr="00CE64C4" w:rsidRDefault="002F40CF" w:rsidP="00BE16DF">
            <w:pPr>
              <w:rPr>
                <w:szCs w:val="24"/>
                <w:rtl/>
              </w:rPr>
            </w:pPr>
            <w:r>
              <w:rPr>
                <w:rFonts w:hint="cs"/>
                <w:szCs w:val="24"/>
                <w:rtl/>
              </w:rPr>
              <w:t>1</w:t>
            </w:r>
          </w:p>
        </w:tc>
        <w:tc>
          <w:tcPr>
            <w:tcW w:w="1939" w:type="dxa"/>
          </w:tcPr>
          <w:p w:rsidR="002F40CF" w:rsidRPr="00261616" w:rsidRDefault="002F40CF" w:rsidP="00BE16DF">
            <w:pPr>
              <w:tabs>
                <w:tab w:val="left" w:pos="8617"/>
              </w:tabs>
              <w:spacing w:line="360" w:lineRule="auto"/>
              <w:jc w:val="both"/>
              <w:rPr>
                <w:b/>
                <w:bCs/>
                <w:szCs w:val="24"/>
                <w:rtl/>
              </w:rPr>
            </w:pPr>
            <w:r w:rsidRPr="00261616">
              <w:rPr>
                <w:rFonts w:ascii="Arial" w:hAnsi="Arial"/>
                <w:szCs w:val="24"/>
                <w:rtl/>
              </w:rPr>
              <w:t>הטבלה בסעיף ב 1' בנספח א'</w:t>
            </w:r>
          </w:p>
        </w:tc>
        <w:tc>
          <w:tcPr>
            <w:tcW w:w="3725" w:type="dxa"/>
          </w:tcPr>
          <w:p w:rsidR="002F40CF" w:rsidRDefault="002F40CF" w:rsidP="00BE16DF">
            <w:pPr>
              <w:rPr>
                <w:rFonts w:ascii="Arial" w:hAnsi="Arial"/>
                <w:szCs w:val="24"/>
                <w:rtl/>
              </w:rPr>
            </w:pPr>
            <w:r w:rsidRPr="00261616">
              <w:rPr>
                <w:rFonts w:ascii="Arial" w:hAnsi="Arial"/>
                <w:szCs w:val="24"/>
                <w:rtl/>
              </w:rPr>
              <w:t xml:space="preserve">מה עושים במקרה בו אין למפעל/ארגון מדידה נפרדת של הצ'ילר הקיים ולא ניתן למלא את? </w:t>
            </w:r>
          </w:p>
          <w:p w:rsidR="002F40CF" w:rsidRDefault="002F40CF" w:rsidP="00BE16DF">
            <w:pPr>
              <w:rPr>
                <w:rFonts w:ascii="Arial" w:hAnsi="Arial"/>
                <w:szCs w:val="24"/>
                <w:rtl/>
              </w:rPr>
            </w:pPr>
          </w:p>
          <w:p w:rsidR="002F40CF" w:rsidRDefault="002F40CF" w:rsidP="00BE16DF">
            <w:pPr>
              <w:rPr>
                <w:rFonts w:ascii="Arial" w:hAnsi="Arial"/>
                <w:szCs w:val="24"/>
                <w:rtl/>
              </w:rPr>
            </w:pPr>
          </w:p>
          <w:p w:rsidR="002F40CF" w:rsidRPr="00261616" w:rsidRDefault="002F40CF" w:rsidP="00BE16DF">
            <w:pPr>
              <w:rPr>
                <w:szCs w:val="24"/>
              </w:rPr>
            </w:pPr>
            <w:r w:rsidRPr="00261616">
              <w:rPr>
                <w:rFonts w:ascii="Arial" w:hAnsi="Arial"/>
                <w:szCs w:val="24"/>
                <w:rtl/>
              </w:rPr>
              <w:t>מה קורה כשיש מדידה אך משך הזמן שלה קטן משלוש שנים?</w:t>
            </w:r>
          </w:p>
          <w:p w:rsidR="002F40CF" w:rsidRPr="00261616" w:rsidRDefault="002F40CF" w:rsidP="00BE16DF">
            <w:pPr>
              <w:tabs>
                <w:tab w:val="left" w:pos="8617"/>
              </w:tabs>
              <w:spacing w:line="360" w:lineRule="auto"/>
              <w:jc w:val="both"/>
              <w:rPr>
                <w:szCs w:val="24"/>
                <w:rtl/>
              </w:rPr>
            </w:pPr>
          </w:p>
        </w:tc>
        <w:tc>
          <w:tcPr>
            <w:tcW w:w="3184" w:type="dxa"/>
          </w:tcPr>
          <w:p w:rsidR="002F40CF" w:rsidRDefault="002F40CF" w:rsidP="00BE16DF">
            <w:pPr>
              <w:spacing w:line="360" w:lineRule="auto"/>
              <w:rPr>
                <w:szCs w:val="24"/>
                <w:rtl/>
              </w:rPr>
            </w:pPr>
            <w:r>
              <w:rPr>
                <w:rFonts w:hint="cs"/>
                <w:szCs w:val="24"/>
                <w:rtl/>
              </w:rPr>
              <w:t>מודדים את הזרם, מחשבים את ההספק ומכפילים עם מס' שעות עבודה.</w:t>
            </w:r>
          </w:p>
          <w:p w:rsidR="002F40CF" w:rsidRPr="00CE64C4" w:rsidRDefault="002F40CF" w:rsidP="00BE16DF">
            <w:pPr>
              <w:spacing w:line="276" w:lineRule="auto"/>
              <w:rPr>
                <w:szCs w:val="24"/>
                <w:rtl/>
              </w:rPr>
            </w:pPr>
            <w:r>
              <w:rPr>
                <w:rFonts w:hint="cs"/>
                <w:szCs w:val="24"/>
                <w:rtl/>
              </w:rPr>
              <w:t xml:space="preserve">נקבל את נתון צריכת החשמל הנמדד </w:t>
            </w:r>
          </w:p>
        </w:tc>
      </w:tr>
      <w:tr w:rsidR="002F40CF" w:rsidRPr="00CE64C4" w:rsidTr="00BE16DF">
        <w:trPr>
          <w:jc w:val="center"/>
        </w:trPr>
        <w:tc>
          <w:tcPr>
            <w:tcW w:w="523" w:type="dxa"/>
          </w:tcPr>
          <w:p w:rsidR="002F40CF" w:rsidRDefault="002F40CF" w:rsidP="00BE16DF">
            <w:pPr>
              <w:rPr>
                <w:szCs w:val="24"/>
                <w:rtl/>
              </w:rPr>
            </w:pPr>
            <w:r>
              <w:rPr>
                <w:rFonts w:hint="cs"/>
                <w:szCs w:val="24"/>
                <w:rtl/>
              </w:rPr>
              <w:t>2</w:t>
            </w:r>
          </w:p>
        </w:tc>
        <w:tc>
          <w:tcPr>
            <w:tcW w:w="1939" w:type="dxa"/>
          </w:tcPr>
          <w:p w:rsidR="002F40CF" w:rsidRPr="00261616" w:rsidRDefault="002F40CF" w:rsidP="00BE16DF">
            <w:pPr>
              <w:tabs>
                <w:tab w:val="left" w:pos="8617"/>
              </w:tabs>
              <w:spacing w:line="360" w:lineRule="auto"/>
              <w:jc w:val="both"/>
              <w:rPr>
                <w:b/>
                <w:bCs/>
                <w:szCs w:val="24"/>
                <w:rtl/>
              </w:rPr>
            </w:pPr>
            <w:r w:rsidRPr="00261616">
              <w:rPr>
                <w:rFonts w:ascii="Arial" w:hAnsi="Arial"/>
                <w:szCs w:val="24"/>
                <w:rtl/>
              </w:rPr>
              <w:t>בנספח א' סעיף ז'</w:t>
            </w:r>
          </w:p>
        </w:tc>
        <w:tc>
          <w:tcPr>
            <w:tcW w:w="3725" w:type="dxa"/>
          </w:tcPr>
          <w:p w:rsidR="002F40CF" w:rsidRPr="00261616" w:rsidRDefault="002F40CF" w:rsidP="00BE16DF">
            <w:pPr>
              <w:tabs>
                <w:tab w:val="left" w:pos="8617"/>
              </w:tabs>
              <w:spacing w:line="360" w:lineRule="auto"/>
              <w:jc w:val="both"/>
              <w:rPr>
                <w:szCs w:val="24"/>
                <w:rtl/>
              </w:rPr>
            </w:pPr>
            <w:r w:rsidRPr="00261616">
              <w:rPr>
                <w:rFonts w:ascii="Arial" w:hAnsi="Arial"/>
                <w:szCs w:val="24"/>
                <w:rtl/>
              </w:rPr>
              <w:t xml:space="preserve">לא </w:t>
            </w:r>
            <w:r w:rsidRPr="00261616">
              <w:rPr>
                <w:rFonts w:ascii="Arial" w:hAnsi="Arial" w:hint="cs"/>
                <w:szCs w:val="24"/>
                <w:rtl/>
              </w:rPr>
              <w:t>צורפה</w:t>
            </w:r>
            <w:r w:rsidRPr="00261616">
              <w:rPr>
                <w:rFonts w:ascii="Arial" w:hAnsi="Arial"/>
                <w:szCs w:val="24"/>
                <w:rtl/>
              </w:rPr>
              <w:t xml:space="preserve"> טבלה </w:t>
            </w:r>
          </w:p>
        </w:tc>
        <w:tc>
          <w:tcPr>
            <w:tcW w:w="3184" w:type="dxa"/>
          </w:tcPr>
          <w:p w:rsidR="002F40CF" w:rsidRPr="00CE64C4" w:rsidRDefault="002F40CF" w:rsidP="00BE16DF">
            <w:pPr>
              <w:spacing w:line="360" w:lineRule="auto"/>
              <w:rPr>
                <w:szCs w:val="24"/>
                <w:rtl/>
              </w:rPr>
            </w:pPr>
            <w:r>
              <w:rPr>
                <w:rFonts w:hint="cs"/>
                <w:szCs w:val="24"/>
                <w:rtl/>
              </w:rPr>
              <w:t xml:space="preserve">ניתן לציין את הנתונים הדרושים באופן חופשי </w:t>
            </w:r>
          </w:p>
        </w:tc>
      </w:tr>
      <w:tr w:rsidR="002F40CF" w:rsidRPr="00CE64C4" w:rsidTr="00BE16DF">
        <w:trPr>
          <w:jc w:val="center"/>
        </w:trPr>
        <w:tc>
          <w:tcPr>
            <w:tcW w:w="523" w:type="dxa"/>
          </w:tcPr>
          <w:p w:rsidR="002F40CF" w:rsidRDefault="002F40CF" w:rsidP="00BE16DF">
            <w:pPr>
              <w:rPr>
                <w:szCs w:val="24"/>
                <w:rtl/>
              </w:rPr>
            </w:pPr>
            <w:r>
              <w:rPr>
                <w:rFonts w:hint="cs"/>
                <w:szCs w:val="24"/>
                <w:rtl/>
              </w:rPr>
              <w:t>3</w:t>
            </w:r>
          </w:p>
        </w:tc>
        <w:tc>
          <w:tcPr>
            <w:tcW w:w="1939" w:type="dxa"/>
          </w:tcPr>
          <w:p w:rsidR="002F40CF" w:rsidRPr="00261616" w:rsidRDefault="002F40CF" w:rsidP="00BE16DF">
            <w:pPr>
              <w:tabs>
                <w:tab w:val="left" w:pos="8617"/>
              </w:tabs>
              <w:spacing w:line="360" w:lineRule="auto"/>
              <w:jc w:val="both"/>
              <w:rPr>
                <w:rFonts w:ascii="Arial" w:hAnsi="Arial"/>
                <w:szCs w:val="24"/>
                <w:rtl/>
              </w:rPr>
            </w:pPr>
            <w:r w:rsidRPr="00261616">
              <w:rPr>
                <w:rFonts w:ascii="Arial" w:hAnsi="Arial"/>
                <w:szCs w:val="24"/>
                <w:rtl/>
              </w:rPr>
              <w:t>נספח א' סעיף ז'</w:t>
            </w:r>
          </w:p>
        </w:tc>
        <w:tc>
          <w:tcPr>
            <w:tcW w:w="3725" w:type="dxa"/>
          </w:tcPr>
          <w:p w:rsidR="002F40CF" w:rsidRPr="00261616" w:rsidRDefault="002F40CF" w:rsidP="00BE16DF">
            <w:pPr>
              <w:rPr>
                <w:rFonts w:ascii="Arial" w:hAnsi="Arial"/>
                <w:szCs w:val="24"/>
                <w:rtl/>
              </w:rPr>
            </w:pPr>
            <w:r w:rsidRPr="00261616">
              <w:rPr>
                <w:rFonts w:ascii="Arial" w:hAnsi="Arial"/>
                <w:szCs w:val="24"/>
                <w:rtl/>
              </w:rPr>
              <w:t xml:space="preserve">האם </w:t>
            </w:r>
            <w:r>
              <w:rPr>
                <w:rFonts w:ascii="Arial" w:hAnsi="Arial" w:hint="cs"/>
                <w:szCs w:val="24"/>
                <w:rtl/>
              </w:rPr>
              <w:t xml:space="preserve">אורך חיי הצילר הינו </w:t>
            </w:r>
            <w:r w:rsidRPr="00261616">
              <w:rPr>
                <w:rFonts w:ascii="Arial" w:hAnsi="Arial"/>
                <w:szCs w:val="24"/>
                <w:rtl/>
              </w:rPr>
              <w:t xml:space="preserve">פרמטר המשפיע על דרוג ההצעה? </w:t>
            </w:r>
          </w:p>
        </w:tc>
        <w:tc>
          <w:tcPr>
            <w:tcW w:w="3184" w:type="dxa"/>
          </w:tcPr>
          <w:p w:rsidR="002F40CF" w:rsidRPr="00CE64C4" w:rsidRDefault="002F40CF" w:rsidP="00BE16DF">
            <w:pPr>
              <w:spacing w:line="360" w:lineRule="auto"/>
              <w:rPr>
                <w:szCs w:val="24"/>
                <w:rtl/>
              </w:rPr>
            </w:pPr>
            <w:r>
              <w:rPr>
                <w:rFonts w:hint="cs"/>
                <w:szCs w:val="24"/>
                <w:rtl/>
              </w:rPr>
              <w:t xml:space="preserve">לא </w:t>
            </w:r>
          </w:p>
        </w:tc>
      </w:tr>
      <w:tr w:rsidR="002F40CF" w:rsidRPr="00CE64C4" w:rsidTr="00BE16DF">
        <w:trPr>
          <w:jc w:val="center"/>
        </w:trPr>
        <w:tc>
          <w:tcPr>
            <w:tcW w:w="523" w:type="dxa"/>
          </w:tcPr>
          <w:p w:rsidR="002F40CF" w:rsidRDefault="002F40CF" w:rsidP="00BE16DF">
            <w:pPr>
              <w:rPr>
                <w:szCs w:val="24"/>
                <w:rtl/>
              </w:rPr>
            </w:pPr>
            <w:r>
              <w:rPr>
                <w:rFonts w:hint="cs"/>
                <w:szCs w:val="24"/>
                <w:rtl/>
              </w:rPr>
              <w:t>4</w:t>
            </w:r>
          </w:p>
        </w:tc>
        <w:tc>
          <w:tcPr>
            <w:tcW w:w="1939" w:type="dxa"/>
          </w:tcPr>
          <w:p w:rsidR="002F40CF" w:rsidRPr="00261616" w:rsidRDefault="002F40CF" w:rsidP="002F40CF">
            <w:pPr>
              <w:pStyle w:val="6"/>
              <w:keepLines w:val="0"/>
              <w:numPr>
                <w:ilvl w:val="0"/>
                <w:numId w:val="27"/>
              </w:numPr>
              <w:spacing w:before="0" w:line="360" w:lineRule="auto"/>
              <w:ind w:left="0" w:firstLine="0"/>
              <w:outlineLvl w:val="5"/>
              <w:rPr>
                <w:rFonts w:cs="David"/>
                <w:i w:val="0"/>
                <w:iCs w:val="0"/>
                <w:color w:val="auto"/>
                <w:szCs w:val="24"/>
                <w:rtl/>
              </w:rPr>
            </w:pPr>
            <w:r w:rsidRPr="00261616">
              <w:rPr>
                <w:rFonts w:cs="David" w:hint="cs"/>
                <w:i w:val="0"/>
                <w:iCs w:val="0"/>
                <w:color w:val="auto"/>
                <w:szCs w:val="24"/>
                <w:rtl/>
              </w:rPr>
              <w:t>אמות מידה לדירוג ההצעות ובחירת ההצעות הזוכות</w:t>
            </w:r>
          </w:p>
          <w:p w:rsidR="002F40CF" w:rsidRPr="00261616" w:rsidRDefault="002F40CF" w:rsidP="00BE16DF">
            <w:pPr>
              <w:tabs>
                <w:tab w:val="left" w:pos="8617"/>
              </w:tabs>
              <w:spacing w:line="360" w:lineRule="auto"/>
              <w:jc w:val="both"/>
              <w:rPr>
                <w:rFonts w:ascii="Arial" w:hAnsi="Arial"/>
                <w:szCs w:val="24"/>
                <w:rtl/>
              </w:rPr>
            </w:pPr>
          </w:p>
        </w:tc>
        <w:tc>
          <w:tcPr>
            <w:tcW w:w="3725" w:type="dxa"/>
          </w:tcPr>
          <w:p w:rsidR="002F40CF" w:rsidRPr="00261616" w:rsidRDefault="002F40CF" w:rsidP="00BE16DF">
            <w:pPr>
              <w:rPr>
                <w:rFonts w:ascii="Times New Roman" w:hAnsi="Times New Roman"/>
                <w:szCs w:val="24"/>
                <w:rtl/>
              </w:rPr>
            </w:pPr>
            <w:r w:rsidRPr="00261616">
              <w:rPr>
                <w:rFonts w:ascii="Times New Roman" w:hAnsi="Times New Roman" w:hint="cs"/>
                <w:szCs w:val="24"/>
                <w:rtl/>
              </w:rPr>
              <w:t>נמצאים לפני פרויקט של החלפת צ'ילר ישן בתפוקת קירור של 225 טון קירור ומעוניינים להשתתף במכרז זה.</w:t>
            </w:r>
          </w:p>
          <w:p w:rsidR="002F40CF" w:rsidRPr="00261616" w:rsidRDefault="002F40CF" w:rsidP="00BE16DF">
            <w:pPr>
              <w:rPr>
                <w:rFonts w:ascii="Times New Roman" w:hAnsi="Times New Roman"/>
                <w:szCs w:val="24"/>
                <w:rtl/>
              </w:rPr>
            </w:pPr>
            <w:r w:rsidRPr="00261616">
              <w:rPr>
                <w:rFonts w:ascii="Times New Roman" w:hAnsi="Times New Roman" w:hint="cs"/>
                <w:szCs w:val="24"/>
                <w:rtl/>
              </w:rPr>
              <w:t>החברה התקשרה עם יועץ קירור שהכין מפרט טכני והחברה נמצאת לפני יציאה למכרז.</w:t>
            </w:r>
          </w:p>
          <w:p w:rsidR="002F40CF" w:rsidRPr="00261616" w:rsidRDefault="002F40CF" w:rsidP="00BE16DF">
            <w:pPr>
              <w:rPr>
                <w:rFonts w:ascii="Times New Roman" w:hAnsi="Times New Roman"/>
                <w:szCs w:val="24"/>
                <w:rtl/>
              </w:rPr>
            </w:pPr>
            <w:r w:rsidRPr="00261616">
              <w:rPr>
                <w:rFonts w:ascii="Times New Roman" w:hAnsi="Times New Roman" w:hint="cs"/>
                <w:szCs w:val="24"/>
                <w:rtl/>
              </w:rPr>
              <w:t>קיים אומדן השקעה אך לא ידועה עלות ההשקעה הסופית.</w:t>
            </w:r>
          </w:p>
          <w:p w:rsidR="002F40CF" w:rsidRPr="00261616" w:rsidRDefault="002F40CF" w:rsidP="00BE16DF">
            <w:pPr>
              <w:rPr>
                <w:rFonts w:ascii="Times New Roman" w:hAnsi="Times New Roman"/>
                <w:szCs w:val="24"/>
                <w:rtl/>
              </w:rPr>
            </w:pPr>
            <w:r w:rsidRPr="00261616">
              <w:rPr>
                <w:rFonts w:ascii="Times New Roman" w:hAnsi="Times New Roman" w:hint="cs"/>
                <w:szCs w:val="24"/>
                <w:rtl/>
              </w:rPr>
              <w:t xml:space="preserve">בשלב זה לא ידוע לחברה איזה </w:t>
            </w:r>
            <w:r w:rsidRPr="00261616">
              <w:rPr>
                <w:rFonts w:ascii="Times New Roman" w:hAnsi="Times New Roman"/>
                <w:szCs w:val="24"/>
              </w:rPr>
              <w:t xml:space="preserve">COP </w:t>
            </w:r>
            <w:r w:rsidRPr="00261616">
              <w:rPr>
                <w:rFonts w:ascii="Times New Roman" w:hAnsi="Times New Roman" w:hint="cs"/>
                <w:szCs w:val="24"/>
                <w:rtl/>
              </w:rPr>
              <w:t xml:space="preserve"> יהיה ליחידה מכיוון שזה תלוי ביחידה שתבחר. </w:t>
            </w:r>
          </w:p>
          <w:p w:rsidR="002F40CF" w:rsidRPr="00261616" w:rsidRDefault="002F40CF" w:rsidP="00BE16DF">
            <w:pPr>
              <w:rPr>
                <w:rFonts w:ascii="Arial" w:hAnsi="Arial"/>
                <w:szCs w:val="24"/>
                <w:rtl/>
              </w:rPr>
            </w:pPr>
            <w:r w:rsidRPr="00261616">
              <w:rPr>
                <w:rFonts w:ascii="Times New Roman" w:hAnsi="Times New Roman" w:hint="cs"/>
                <w:szCs w:val="24"/>
                <w:rtl/>
              </w:rPr>
              <w:t>כיצד יש למלא את הבקשה כדי שנוכל להשתתף במכרז.</w:t>
            </w:r>
          </w:p>
        </w:tc>
        <w:tc>
          <w:tcPr>
            <w:tcW w:w="3184" w:type="dxa"/>
          </w:tcPr>
          <w:p w:rsidR="002F40CF" w:rsidRPr="00CE64C4" w:rsidRDefault="002F40CF" w:rsidP="00BE16DF">
            <w:pPr>
              <w:spacing w:line="360" w:lineRule="auto"/>
              <w:rPr>
                <w:szCs w:val="24"/>
                <w:rtl/>
              </w:rPr>
            </w:pPr>
            <w:r>
              <w:rPr>
                <w:rFonts w:hint="cs"/>
                <w:szCs w:val="24"/>
                <w:rtl/>
              </w:rPr>
              <w:t xml:space="preserve">השתתפות בהליך המכרזי נשוא מכרז זה מחייבת ציון נתוני יחידת קירור מים המוצעת (גודל ו </w:t>
            </w:r>
            <w:r>
              <w:rPr>
                <w:szCs w:val="24"/>
                <w:rtl/>
              </w:rPr>
              <w:t>–</w:t>
            </w:r>
            <w:r>
              <w:rPr>
                <w:rFonts w:hint="cs"/>
                <w:szCs w:val="24"/>
                <w:rtl/>
              </w:rPr>
              <w:t xml:space="preserve"> </w:t>
            </w:r>
            <w:r>
              <w:rPr>
                <w:szCs w:val="24"/>
              </w:rPr>
              <w:t>COP</w:t>
            </w:r>
            <w:r>
              <w:rPr>
                <w:rFonts w:hint="cs"/>
                <w:szCs w:val="24"/>
                <w:rtl/>
              </w:rPr>
              <w:t>) ואומדן לגודל ההשקעה</w:t>
            </w:r>
          </w:p>
        </w:tc>
      </w:tr>
      <w:tr w:rsidR="002F40CF" w:rsidRPr="00762E4E" w:rsidTr="00BE16DF">
        <w:trPr>
          <w:jc w:val="center"/>
        </w:trPr>
        <w:tc>
          <w:tcPr>
            <w:tcW w:w="523" w:type="dxa"/>
          </w:tcPr>
          <w:p w:rsidR="002F40CF" w:rsidRPr="00762E4E" w:rsidRDefault="002F40CF" w:rsidP="00BE16DF">
            <w:pPr>
              <w:rPr>
                <w:szCs w:val="24"/>
                <w:rtl/>
              </w:rPr>
            </w:pPr>
            <w:r>
              <w:rPr>
                <w:rFonts w:hint="cs"/>
                <w:szCs w:val="24"/>
                <w:rtl/>
              </w:rPr>
              <w:t>5</w:t>
            </w:r>
          </w:p>
        </w:tc>
        <w:tc>
          <w:tcPr>
            <w:tcW w:w="1939" w:type="dxa"/>
          </w:tcPr>
          <w:p w:rsidR="002F40CF" w:rsidRPr="00261616" w:rsidRDefault="002F40CF" w:rsidP="00BE16DF">
            <w:pPr>
              <w:rPr>
                <w:szCs w:val="24"/>
                <w:rtl/>
              </w:rPr>
            </w:pPr>
            <w:r w:rsidRPr="00261616">
              <w:rPr>
                <w:rFonts w:hint="cs"/>
                <w:szCs w:val="24"/>
                <w:rtl/>
              </w:rPr>
              <w:t xml:space="preserve">תנאי סף </w:t>
            </w:r>
            <w:r>
              <w:rPr>
                <w:rFonts w:hint="cs"/>
                <w:szCs w:val="24"/>
                <w:rtl/>
              </w:rPr>
              <w:t>מקצועים</w:t>
            </w:r>
            <w:r w:rsidRPr="00261616">
              <w:rPr>
                <w:rFonts w:hint="cs"/>
                <w:szCs w:val="24"/>
                <w:rtl/>
              </w:rPr>
              <w:t xml:space="preserve"> </w:t>
            </w:r>
          </w:p>
          <w:p w:rsidR="002F40CF" w:rsidRPr="00261616" w:rsidRDefault="002F40CF" w:rsidP="00BE16DF">
            <w:pPr>
              <w:rPr>
                <w:szCs w:val="24"/>
                <w:rtl/>
              </w:rPr>
            </w:pPr>
            <w:r w:rsidRPr="00261616">
              <w:rPr>
                <w:rFonts w:hint="cs"/>
                <w:szCs w:val="24"/>
                <w:rtl/>
              </w:rPr>
              <w:t>בעמודה של גובה המענק</w:t>
            </w:r>
          </w:p>
        </w:tc>
        <w:tc>
          <w:tcPr>
            <w:tcW w:w="3725" w:type="dxa"/>
          </w:tcPr>
          <w:p w:rsidR="002F40CF" w:rsidRPr="00261616" w:rsidRDefault="002F40CF" w:rsidP="00BE16DF">
            <w:pPr>
              <w:rPr>
                <w:szCs w:val="24"/>
                <w:rtl/>
              </w:rPr>
            </w:pPr>
            <w:r w:rsidRPr="00261616">
              <w:rPr>
                <w:rFonts w:hint="cs"/>
                <w:szCs w:val="24"/>
                <w:rtl/>
              </w:rPr>
              <w:t xml:space="preserve">האם סכום המענק הרשום 100,000 ₪ כולל מ.ע.מ , כלומר סכום נטו של כ 85,000 ₪ ללא מ.ע.מ   </w:t>
            </w:r>
          </w:p>
        </w:tc>
        <w:tc>
          <w:tcPr>
            <w:tcW w:w="3184" w:type="dxa"/>
          </w:tcPr>
          <w:p w:rsidR="002F40CF" w:rsidRPr="00762E4E" w:rsidRDefault="002F40CF" w:rsidP="00BE16DF">
            <w:pPr>
              <w:spacing w:line="360" w:lineRule="auto"/>
              <w:rPr>
                <w:szCs w:val="24"/>
                <w:rtl/>
              </w:rPr>
            </w:pPr>
            <w:r>
              <w:rPr>
                <w:rFonts w:hint="cs"/>
                <w:szCs w:val="24"/>
                <w:rtl/>
              </w:rPr>
              <w:t xml:space="preserve">ככלל כן, יחד עם זאת הדבר תלוי באופן התאגדותו של הגוף המבקש. </w:t>
            </w:r>
          </w:p>
        </w:tc>
      </w:tr>
      <w:tr w:rsidR="002F40CF" w:rsidRPr="00762E4E" w:rsidTr="00BE16DF">
        <w:trPr>
          <w:jc w:val="center"/>
        </w:trPr>
        <w:tc>
          <w:tcPr>
            <w:tcW w:w="523" w:type="dxa"/>
          </w:tcPr>
          <w:p w:rsidR="002F40CF" w:rsidRPr="00762E4E" w:rsidRDefault="002F40CF" w:rsidP="00BE16DF">
            <w:pPr>
              <w:rPr>
                <w:szCs w:val="24"/>
                <w:rtl/>
              </w:rPr>
            </w:pPr>
            <w:r>
              <w:rPr>
                <w:rFonts w:hint="cs"/>
                <w:szCs w:val="24"/>
                <w:rtl/>
              </w:rPr>
              <w:t>6</w:t>
            </w:r>
          </w:p>
        </w:tc>
        <w:tc>
          <w:tcPr>
            <w:tcW w:w="1939" w:type="dxa"/>
          </w:tcPr>
          <w:p w:rsidR="002F40CF" w:rsidRPr="00261616" w:rsidRDefault="002F40CF" w:rsidP="00BE16DF">
            <w:pPr>
              <w:rPr>
                <w:szCs w:val="24"/>
                <w:rtl/>
              </w:rPr>
            </w:pPr>
            <w:r w:rsidRPr="00261616">
              <w:rPr>
                <w:rFonts w:hint="cs"/>
                <w:szCs w:val="24"/>
                <w:rtl/>
              </w:rPr>
              <w:t>לנספח א' טופס הגשת הבקשה</w:t>
            </w:r>
          </w:p>
          <w:p w:rsidR="002F40CF" w:rsidRPr="00261616" w:rsidRDefault="002F40CF" w:rsidP="00BE16DF">
            <w:pPr>
              <w:rPr>
                <w:szCs w:val="24"/>
                <w:rtl/>
              </w:rPr>
            </w:pPr>
            <w:r w:rsidRPr="00261616">
              <w:rPr>
                <w:rFonts w:hint="cs"/>
                <w:szCs w:val="24"/>
                <w:rtl/>
              </w:rPr>
              <w:t xml:space="preserve">סעיף ב' תאור המצב הקיים, </w:t>
            </w:r>
          </w:p>
          <w:p w:rsidR="002F40CF" w:rsidRPr="00261616" w:rsidRDefault="002F40CF" w:rsidP="00BE16DF">
            <w:pPr>
              <w:rPr>
                <w:szCs w:val="24"/>
                <w:rtl/>
              </w:rPr>
            </w:pPr>
            <w:r w:rsidRPr="00261616">
              <w:rPr>
                <w:rFonts w:hint="cs"/>
                <w:szCs w:val="24"/>
                <w:rtl/>
              </w:rPr>
              <w:t>מידע בדבר צריכת חשמל ודלקים</w:t>
            </w:r>
          </w:p>
        </w:tc>
        <w:tc>
          <w:tcPr>
            <w:tcW w:w="3725" w:type="dxa"/>
          </w:tcPr>
          <w:p w:rsidR="002F40CF" w:rsidRPr="00261616" w:rsidRDefault="002F40CF" w:rsidP="00BE16DF">
            <w:pPr>
              <w:rPr>
                <w:szCs w:val="24"/>
                <w:rtl/>
              </w:rPr>
            </w:pPr>
            <w:r w:rsidRPr="00261616">
              <w:rPr>
                <w:rFonts w:hint="cs"/>
                <w:szCs w:val="24"/>
                <w:rtl/>
              </w:rPr>
              <w:t xml:space="preserve">במידה ומפעל עמד ב 3 שנים אחרונות בחובת הדיווח השנתי למשרד עפ"י תקנות מקורות אנרגיה התשנ"ד 1993 , האם צריך לפרט פעם נוספת במסגרת המכרז את צריכת החשמל והדלקים או לחילופין אפשרי  להסתפק בהפנייה לסימוכין של הדיווח. </w:t>
            </w:r>
          </w:p>
        </w:tc>
        <w:tc>
          <w:tcPr>
            <w:tcW w:w="3184" w:type="dxa"/>
          </w:tcPr>
          <w:p w:rsidR="002F40CF" w:rsidRPr="00762E4E" w:rsidRDefault="002F40CF" w:rsidP="00BE16DF">
            <w:pPr>
              <w:spacing w:line="276" w:lineRule="auto"/>
              <w:rPr>
                <w:szCs w:val="24"/>
                <w:rtl/>
              </w:rPr>
            </w:pPr>
            <w:r>
              <w:rPr>
                <w:rFonts w:hint="cs"/>
                <w:szCs w:val="24"/>
                <w:rtl/>
              </w:rPr>
              <w:t>ניתן לציין את הסימוכין של הדיווח על צריכת האנרגיה במערכת הממוחשבת, יחד עם זאת מומלץ לצרף בכל זאת את הנתונים האמורים כחלק מהליך ההגשה במכרז.</w:t>
            </w:r>
          </w:p>
        </w:tc>
      </w:tr>
      <w:tr w:rsidR="002F40CF" w:rsidRPr="005F53CA" w:rsidTr="00BE16DF">
        <w:trPr>
          <w:jc w:val="center"/>
        </w:trPr>
        <w:tc>
          <w:tcPr>
            <w:tcW w:w="523" w:type="dxa"/>
          </w:tcPr>
          <w:p w:rsidR="002F40CF" w:rsidRDefault="002F40CF" w:rsidP="00BE16DF">
            <w:pPr>
              <w:rPr>
                <w:szCs w:val="24"/>
                <w:rtl/>
              </w:rPr>
            </w:pPr>
            <w:r>
              <w:rPr>
                <w:rFonts w:hint="cs"/>
                <w:szCs w:val="24"/>
                <w:rtl/>
              </w:rPr>
              <w:t>7</w:t>
            </w:r>
          </w:p>
        </w:tc>
        <w:tc>
          <w:tcPr>
            <w:tcW w:w="1939" w:type="dxa"/>
          </w:tcPr>
          <w:p w:rsidR="002F40CF" w:rsidRPr="00261616" w:rsidRDefault="002F40CF" w:rsidP="00BE16DF">
            <w:pPr>
              <w:rPr>
                <w:szCs w:val="24"/>
                <w:rtl/>
              </w:rPr>
            </w:pPr>
            <w:r w:rsidRPr="00261616">
              <w:rPr>
                <w:rFonts w:hint="cs"/>
                <w:szCs w:val="24"/>
                <w:rtl/>
              </w:rPr>
              <w:t xml:space="preserve">עמ' 32 - נספח ד' - כתב ערבות </w:t>
            </w:r>
            <w:r>
              <w:rPr>
                <w:rFonts w:hint="cs"/>
                <w:szCs w:val="24"/>
                <w:rtl/>
              </w:rPr>
              <w:t xml:space="preserve"> מציע</w:t>
            </w:r>
          </w:p>
        </w:tc>
        <w:tc>
          <w:tcPr>
            <w:tcW w:w="3725" w:type="dxa"/>
          </w:tcPr>
          <w:p w:rsidR="002F40CF" w:rsidRPr="00261616" w:rsidRDefault="002F40CF" w:rsidP="00BE16DF">
            <w:pPr>
              <w:rPr>
                <w:szCs w:val="24"/>
                <w:rtl/>
              </w:rPr>
            </w:pPr>
            <w:r w:rsidRPr="00261616">
              <w:rPr>
                <w:rFonts w:hint="cs"/>
                <w:szCs w:val="24"/>
                <w:rtl/>
              </w:rPr>
              <w:t>בכתב הערבות קיימת אי התאמה בין הסכום במספרים לסכום המילולי. מהו סכום הערבות הנדרש?</w:t>
            </w:r>
          </w:p>
        </w:tc>
        <w:tc>
          <w:tcPr>
            <w:tcW w:w="3184" w:type="dxa"/>
          </w:tcPr>
          <w:p w:rsidR="002F40CF" w:rsidRPr="005F53CA" w:rsidRDefault="002F40CF" w:rsidP="00BE16DF">
            <w:pPr>
              <w:spacing w:line="360" w:lineRule="auto"/>
              <w:rPr>
                <w:szCs w:val="24"/>
                <w:rtl/>
              </w:rPr>
            </w:pPr>
            <w:r w:rsidRPr="005F53CA">
              <w:rPr>
                <w:rFonts w:hint="cs"/>
                <w:szCs w:val="24"/>
                <w:rtl/>
              </w:rPr>
              <w:t xml:space="preserve">הסכום </w:t>
            </w:r>
            <w:r>
              <w:rPr>
                <w:rFonts w:hint="cs"/>
                <w:szCs w:val="24"/>
                <w:rtl/>
              </w:rPr>
              <w:t xml:space="preserve">הנדרש </w:t>
            </w:r>
            <w:r w:rsidRPr="005F53CA">
              <w:rPr>
                <w:rFonts w:hint="cs"/>
                <w:szCs w:val="24"/>
                <w:rtl/>
              </w:rPr>
              <w:t>הינו עשרת אלפים ₪ (10,000 ₪</w:t>
            </w:r>
            <w:r>
              <w:rPr>
                <w:rFonts w:hint="cs"/>
                <w:szCs w:val="24"/>
                <w:rtl/>
              </w:rPr>
              <w:t xml:space="preserve"> עבור ערבות מציע</w:t>
            </w:r>
            <w:r w:rsidRPr="005F53CA">
              <w:rPr>
                <w:rFonts w:hint="cs"/>
                <w:szCs w:val="24"/>
                <w:rtl/>
              </w:rPr>
              <w:t>).</w:t>
            </w:r>
            <w:r>
              <w:rPr>
                <w:rFonts w:hint="cs"/>
                <w:szCs w:val="24"/>
                <w:rtl/>
              </w:rPr>
              <w:t xml:space="preserve"> הסכום עודכן במסמכי המכרז</w:t>
            </w:r>
          </w:p>
        </w:tc>
      </w:tr>
      <w:tr w:rsidR="002F40CF" w:rsidRPr="00762E4E" w:rsidTr="00BE16DF">
        <w:trPr>
          <w:jc w:val="center"/>
        </w:trPr>
        <w:tc>
          <w:tcPr>
            <w:tcW w:w="523" w:type="dxa"/>
          </w:tcPr>
          <w:p w:rsidR="002F40CF" w:rsidRDefault="002F40CF" w:rsidP="00BE16DF">
            <w:pPr>
              <w:rPr>
                <w:szCs w:val="24"/>
                <w:rtl/>
              </w:rPr>
            </w:pPr>
            <w:r>
              <w:rPr>
                <w:rFonts w:hint="cs"/>
                <w:szCs w:val="24"/>
                <w:rtl/>
              </w:rPr>
              <w:lastRenderedPageBreak/>
              <w:t>8.</w:t>
            </w:r>
          </w:p>
        </w:tc>
        <w:tc>
          <w:tcPr>
            <w:tcW w:w="1939" w:type="dxa"/>
          </w:tcPr>
          <w:p w:rsidR="002F40CF" w:rsidRPr="00261616" w:rsidRDefault="002F40CF" w:rsidP="00BE16DF">
            <w:pPr>
              <w:rPr>
                <w:szCs w:val="24"/>
                <w:rtl/>
              </w:rPr>
            </w:pPr>
            <w:r w:rsidRPr="00261616">
              <w:rPr>
                <w:rFonts w:hint="cs"/>
                <w:szCs w:val="24"/>
                <w:rtl/>
              </w:rPr>
              <w:t>ב. תנאי סף  מקצועיים טכנולוגיה לשימור אנרגיה</w:t>
            </w:r>
          </w:p>
        </w:tc>
        <w:tc>
          <w:tcPr>
            <w:tcW w:w="3725" w:type="dxa"/>
          </w:tcPr>
          <w:p w:rsidR="002F40CF" w:rsidRPr="00261616" w:rsidRDefault="002F40CF" w:rsidP="00BE16DF">
            <w:pPr>
              <w:rPr>
                <w:szCs w:val="24"/>
                <w:rtl/>
              </w:rPr>
            </w:pPr>
            <w:r w:rsidRPr="00261616">
              <w:rPr>
                <w:rFonts w:hint="cs"/>
                <w:szCs w:val="24"/>
                <w:rtl/>
              </w:rPr>
              <w:t>האם במסגרת המכרז ניתן להחליף שני צ'ילרים שתפוקת כל אחד מהם קטנה מ-100 ט"ק, אך סך תפוקותיהן גדול מ-100 ט"ק בצ'ילר יחיד שתפוקתו נמוכה מסך התפוקות של שני הצ'ילרים המוחלפים? (לדוגמא, האם ניתן להחליף צ'ילר של 80 ט"ק וצ'ילר יחיד חדש ויעיל בתפוקה של 100 ט"ק)</w:t>
            </w:r>
          </w:p>
        </w:tc>
        <w:tc>
          <w:tcPr>
            <w:tcW w:w="3184" w:type="dxa"/>
          </w:tcPr>
          <w:p w:rsidR="002F40CF" w:rsidRDefault="002F40CF" w:rsidP="00BE16DF">
            <w:pPr>
              <w:spacing w:line="276" w:lineRule="auto"/>
              <w:rPr>
                <w:szCs w:val="24"/>
                <w:rtl/>
              </w:rPr>
            </w:pPr>
            <w:r>
              <w:rPr>
                <w:rFonts w:hint="cs"/>
                <w:szCs w:val="24"/>
                <w:rtl/>
              </w:rPr>
              <w:t xml:space="preserve">ניתן להחליף במסגרת פרויקט אחד שתי יחידות קירור שתפוקתם הכוללת היא מעל 100 טון קירור ביחידת קירור אחת בעלת תפוקה שווה או קטנה מהתפוקה הכוללת של יחידות הקירור המוחלפות </w:t>
            </w:r>
          </w:p>
          <w:p w:rsidR="002F40CF" w:rsidRPr="00762E4E" w:rsidRDefault="002F40CF" w:rsidP="00BE16DF">
            <w:pPr>
              <w:pStyle w:val="af0"/>
              <w:rPr>
                <w:szCs w:val="24"/>
                <w:rtl/>
              </w:rPr>
            </w:pPr>
            <w:r w:rsidRPr="007B3126">
              <w:rPr>
                <w:rFonts w:hint="cs"/>
                <w:sz w:val="24"/>
                <w:szCs w:val="24"/>
                <w:rtl/>
              </w:rPr>
              <w:t>התנאי הוא להחליף יחידת אחת או יותר בתפוקה כוללת 100 טון קירור ויותר. היח</w:t>
            </w:r>
            <w:r w:rsidR="00170C75">
              <w:rPr>
                <w:rFonts w:hint="cs"/>
                <w:sz w:val="24"/>
                <w:szCs w:val="24"/>
                <w:rtl/>
              </w:rPr>
              <w:t>י</w:t>
            </w:r>
            <w:r w:rsidRPr="007B3126">
              <w:rPr>
                <w:rFonts w:hint="cs"/>
                <w:sz w:val="24"/>
                <w:szCs w:val="24"/>
                <w:rtl/>
              </w:rPr>
              <w:t xml:space="preserve">דה המחליפה יכולה להיות בתפוקה קטנה יותר מ- 100 טון קירור מלבד שה- </w:t>
            </w:r>
            <w:r w:rsidRPr="007B3126">
              <w:rPr>
                <w:sz w:val="24"/>
                <w:szCs w:val="24"/>
              </w:rPr>
              <w:t xml:space="preserve">COP </w:t>
            </w:r>
            <w:r w:rsidRPr="007B3126">
              <w:rPr>
                <w:rFonts w:hint="cs"/>
                <w:sz w:val="24"/>
                <w:szCs w:val="24"/>
                <w:rtl/>
              </w:rPr>
              <w:t xml:space="preserve"> יהיה לפי הנדרש במכרז או גדול יותר</w:t>
            </w:r>
          </w:p>
        </w:tc>
      </w:tr>
      <w:tr w:rsidR="002F40CF" w:rsidRPr="00762E4E" w:rsidTr="00BE16DF">
        <w:trPr>
          <w:jc w:val="center"/>
        </w:trPr>
        <w:tc>
          <w:tcPr>
            <w:tcW w:w="523" w:type="dxa"/>
          </w:tcPr>
          <w:p w:rsidR="002F40CF" w:rsidRDefault="002F40CF" w:rsidP="00BE16DF">
            <w:pPr>
              <w:rPr>
                <w:szCs w:val="24"/>
                <w:rtl/>
              </w:rPr>
            </w:pPr>
            <w:r>
              <w:rPr>
                <w:rFonts w:hint="cs"/>
                <w:szCs w:val="24"/>
                <w:rtl/>
              </w:rPr>
              <w:t>9</w:t>
            </w:r>
          </w:p>
        </w:tc>
        <w:tc>
          <w:tcPr>
            <w:tcW w:w="1939" w:type="dxa"/>
          </w:tcPr>
          <w:p w:rsidR="002F40CF" w:rsidRPr="00261616" w:rsidRDefault="002F40CF" w:rsidP="00BE16DF">
            <w:pPr>
              <w:rPr>
                <w:szCs w:val="24"/>
                <w:rtl/>
              </w:rPr>
            </w:pPr>
            <w:r w:rsidRPr="00261616">
              <w:rPr>
                <w:rFonts w:hint="cs"/>
                <w:szCs w:val="24"/>
                <w:rtl/>
              </w:rPr>
              <w:t>עמוד 7, סעיף 2ב-תנאי סף מקצועיים</w:t>
            </w:r>
          </w:p>
        </w:tc>
        <w:tc>
          <w:tcPr>
            <w:tcW w:w="3725" w:type="dxa"/>
          </w:tcPr>
          <w:p w:rsidR="002F40CF" w:rsidRPr="00261616" w:rsidRDefault="002F40CF" w:rsidP="00BE16DF">
            <w:pPr>
              <w:jc w:val="both"/>
              <w:rPr>
                <w:szCs w:val="24"/>
                <w:rtl/>
              </w:rPr>
            </w:pPr>
            <w:r w:rsidRPr="00261616">
              <w:rPr>
                <w:rFonts w:hint="cs"/>
                <w:szCs w:val="24"/>
                <w:rtl/>
              </w:rPr>
              <w:t>האם ני</w:t>
            </w:r>
            <w:r>
              <w:rPr>
                <w:rFonts w:hint="cs"/>
                <w:szCs w:val="24"/>
                <w:rtl/>
              </w:rPr>
              <w:t xml:space="preserve">תן להגיש בקשות למענק על צ'ילר </w:t>
            </w:r>
            <w:r w:rsidRPr="00261616">
              <w:rPr>
                <w:rFonts w:hint="cs"/>
                <w:szCs w:val="24"/>
                <w:rtl/>
              </w:rPr>
              <w:t xml:space="preserve">כאשר לדוגמה מחליפים 2 צ'ילרים ישנים של 50 טון, בצ'ילר חדש של 100 טון קירור? </w:t>
            </w:r>
          </w:p>
        </w:tc>
        <w:tc>
          <w:tcPr>
            <w:tcW w:w="3184" w:type="dxa"/>
          </w:tcPr>
          <w:p w:rsidR="002F40CF" w:rsidRDefault="002F40CF" w:rsidP="00BE16DF">
            <w:pPr>
              <w:spacing w:line="276" w:lineRule="auto"/>
              <w:rPr>
                <w:szCs w:val="24"/>
                <w:rtl/>
              </w:rPr>
            </w:pPr>
            <w:r>
              <w:rPr>
                <w:rFonts w:hint="cs"/>
                <w:szCs w:val="24"/>
                <w:rtl/>
              </w:rPr>
              <w:t xml:space="preserve">ניתן להחליף במסגרת פרויקט אחד שתי יחידות קירור שתפוקתם הכוללת היא מעל 100 טון קירור ביחידת קירור אחת בעלת תפוקה שווה או קטנה מהתפוקה הכוללת של יחידות הקירור המוחלפות. </w:t>
            </w:r>
          </w:p>
          <w:p w:rsidR="002F40CF" w:rsidRPr="00762E4E" w:rsidRDefault="002F40CF" w:rsidP="00BE16DF">
            <w:pPr>
              <w:spacing w:line="276" w:lineRule="auto"/>
              <w:rPr>
                <w:szCs w:val="24"/>
                <w:rtl/>
              </w:rPr>
            </w:pPr>
            <w:r>
              <w:rPr>
                <w:rFonts w:hint="cs"/>
                <w:szCs w:val="24"/>
                <w:rtl/>
              </w:rPr>
              <w:t>ראו הבהרה 8</w:t>
            </w:r>
            <w:r w:rsidR="00DE4C01">
              <w:rPr>
                <w:rFonts w:hint="cs"/>
                <w:szCs w:val="24"/>
                <w:rtl/>
              </w:rPr>
              <w:t xml:space="preserve"> לעיל</w:t>
            </w:r>
          </w:p>
        </w:tc>
      </w:tr>
      <w:tr w:rsidR="002F40CF" w:rsidRPr="00762E4E" w:rsidTr="00BE16DF">
        <w:trPr>
          <w:jc w:val="center"/>
        </w:trPr>
        <w:tc>
          <w:tcPr>
            <w:tcW w:w="523" w:type="dxa"/>
          </w:tcPr>
          <w:p w:rsidR="002F40CF" w:rsidRDefault="002F40CF" w:rsidP="00BE16DF">
            <w:pPr>
              <w:rPr>
                <w:szCs w:val="24"/>
                <w:rtl/>
              </w:rPr>
            </w:pPr>
            <w:r>
              <w:rPr>
                <w:rFonts w:hint="cs"/>
                <w:szCs w:val="24"/>
                <w:rtl/>
              </w:rPr>
              <w:t>10</w:t>
            </w:r>
          </w:p>
        </w:tc>
        <w:tc>
          <w:tcPr>
            <w:tcW w:w="1939" w:type="dxa"/>
          </w:tcPr>
          <w:p w:rsidR="002F40CF" w:rsidRPr="00261616" w:rsidRDefault="002F40CF" w:rsidP="00BE16DF">
            <w:pPr>
              <w:rPr>
                <w:szCs w:val="24"/>
                <w:rtl/>
              </w:rPr>
            </w:pPr>
          </w:p>
        </w:tc>
        <w:tc>
          <w:tcPr>
            <w:tcW w:w="3725" w:type="dxa"/>
          </w:tcPr>
          <w:p w:rsidR="002F40CF" w:rsidRPr="00261616" w:rsidRDefault="002F40CF" w:rsidP="00BE16DF">
            <w:pPr>
              <w:jc w:val="both"/>
              <w:rPr>
                <w:szCs w:val="24"/>
                <w:rtl/>
              </w:rPr>
            </w:pPr>
            <w:r w:rsidRPr="00261616">
              <w:rPr>
                <w:rFonts w:ascii="Arial" w:hAnsi="Arial" w:hint="cs"/>
                <w:szCs w:val="24"/>
                <w:rtl/>
              </w:rPr>
              <w:t>האם ניתן להחליף 3 צ'ילרים ישנים בשני צילרים חדשים שהתפוקה הכוללת אותה התפוקה או פחות מהקיים? לדוגמה להחליף 3 צ'ילרים 100 ט"ק בשני צ'ילרים 150 ט"ק  וכדומה.</w:t>
            </w:r>
          </w:p>
        </w:tc>
        <w:tc>
          <w:tcPr>
            <w:tcW w:w="3184" w:type="dxa"/>
          </w:tcPr>
          <w:p w:rsidR="002F40CF" w:rsidRPr="00762E4E" w:rsidRDefault="002F40CF" w:rsidP="00BE16DF">
            <w:pPr>
              <w:spacing w:line="276" w:lineRule="auto"/>
              <w:rPr>
                <w:szCs w:val="24"/>
                <w:rtl/>
              </w:rPr>
            </w:pPr>
            <w:r>
              <w:rPr>
                <w:rFonts w:hint="cs"/>
                <w:szCs w:val="24"/>
                <w:rtl/>
              </w:rPr>
              <w:t>ניתן להחליף במסגרת פרויקט אחד שלוש יחידות קירור שתפוקת הקירור של כ"א 100 טון קירור ויותר ביחידת קירור אחת או בשתי יחידות קירור בעלות תפוקה שווה קטנה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11</w:t>
            </w:r>
          </w:p>
        </w:tc>
        <w:tc>
          <w:tcPr>
            <w:tcW w:w="1939" w:type="dxa"/>
          </w:tcPr>
          <w:p w:rsidR="002F40CF" w:rsidRPr="00261616" w:rsidRDefault="002F40CF" w:rsidP="00BE16DF">
            <w:pPr>
              <w:rPr>
                <w:szCs w:val="24"/>
                <w:rtl/>
              </w:rPr>
            </w:pPr>
          </w:p>
        </w:tc>
        <w:tc>
          <w:tcPr>
            <w:tcW w:w="3725" w:type="dxa"/>
          </w:tcPr>
          <w:p w:rsidR="002F40CF" w:rsidRPr="00261616" w:rsidRDefault="002F40CF" w:rsidP="00BE16DF">
            <w:pPr>
              <w:spacing w:line="276" w:lineRule="auto"/>
              <w:ind w:left="32" w:hanging="32"/>
              <w:rPr>
                <w:rFonts w:ascii="Arial" w:hAnsi="Arial"/>
                <w:szCs w:val="24"/>
                <w:rtl/>
              </w:rPr>
            </w:pPr>
            <w:r w:rsidRPr="00261616">
              <w:rPr>
                <w:rFonts w:ascii="Arial" w:hAnsi="Arial" w:hint="cs"/>
                <w:szCs w:val="24"/>
                <w:rtl/>
              </w:rPr>
              <w:t xml:space="preserve">במכרז מצוין שיש שני מסלולי הצעות:  החלפת צ'ילרים בעיבוי אוויר ו- </w:t>
            </w:r>
            <w:r w:rsidRPr="00261616">
              <w:rPr>
                <w:rFonts w:ascii="Arial" w:hAnsi="Arial" w:hint="cs"/>
                <w:szCs w:val="24"/>
              </w:rPr>
              <w:t>VRF</w:t>
            </w:r>
            <w:r w:rsidRPr="00261616">
              <w:rPr>
                <w:rFonts w:ascii="Arial" w:hAnsi="Arial" w:hint="cs"/>
                <w:szCs w:val="24"/>
                <w:rtl/>
              </w:rPr>
              <w:t xml:space="preserve"> מסלול אחד  והחלפת צ'ילרים בעיבוי מים במסלול השני </w:t>
            </w:r>
            <w:r w:rsidRPr="00261616">
              <w:rPr>
                <w:rFonts w:ascii="Arial" w:hAnsi="Arial"/>
                <w:szCs w:val="24"/>
                <w:rtl/>
              </w:rPr>
              <w:t>.</w:t>
            </w:r>
            <w:r w:rsidRPr="00261616">
              <w:rPr>
                <w:rFonts w:ascii="Arial" w:hAnsi="Arial" w:hint="cs"/>
                <w:szCs w:val="24"/>
                <w:rtl/>
              </w:rPr>
              <w:t xml:space="preserve"> האם ניתן לקבל מענק עבור החלפת צ'ילר בעיבוי אוויר בצ'ילר בעיבוי מים באזורים בהם קיימת כדאיות אנרגטית למעבר לצ'ילר בעיבוי מים כגון בפרויקטים בעיר אילת בה שוררת טמפ' סביבה של מעל 45 מעלות צלזיוס ויעילות מערכות בעיבוי אוויר נמוכה משמעותית. כמובן פרויקט זה יחשב כהחלפת צ'ילר בעיבוי מים יעמוד בדרישות היעילות של  </w:t>
            </w:r>
            <w:r w:rsidRPr="00261616">
              <w:rPr>
                <w:rFonts w:ascii="Arial" w:hAnsi="Arial" w:hint="cs"/>
                <w:szCs w:val="24"/>
              </w:rPr>
              <w:t>COP</w:t>
            </w:r>
            <w:r w:rsidRPr="00261616">
              <w:rPr>
                <w:rFonts w:ascii="Arial" w:hAnsi="Arial" w:hint="cs"/>
                <w:szCs w:val="24"/>
                <w:rtl/>
              </w:rPr>
              <w:t>&gt;=4.5</w:t>
            </w:r>
          </w:p>
        </w:tc>
        <w:tc>
          <w:tcPr>
            <w:tcW w:w="3184" w:type="dxa"/>
          </w:tcPr>
          <w:p w:rsidR="002F40CF" w:rsidRPr="00762E4E" w:rsidRDefault="002F40CF" w:rsidP="00BE16DF">
            <w:pPr>
              <w:spacing w:line="276" w:lineRule="auto"/>
              <w:rPr>
                <w:szCs w:val="24"/>
                <w:rtl/>
              </w:rPr>
            </w:pPr>
            <w:r>
              <w:rPr>
                <w:rFonts w:hint="cs"/>
                <w:szCs w:val="24"/>
                <w:rtl/>
              </w:rPr>
              <w:t xml:space="preserve">ניתן להחליף יח' קירור מים קיימת בתפוקה של 100 טון קירור ויותר ביחידת קירור מים בעלת תפוקה שווה או קטנה בעלת </w:t>
            </w:r>
            <w:r w:rsidRPr="00261616">
              <w:rPr>
                <w:rFonts w:ascii="Arial" w:hAnsi="Arial" w:hint="cs"/>
                <w:szCs w:val="24"/>
              </w:rPr>
              <w:t>COP</w:t>
            </w:r>
            <w:r w:rsidRPr="00261616">
              <w:rPr>
                <w:rFonts w:ascii="Arial" w:hAnsi="Arial" w:hint="cs"/>
                <w:szCs w:val="24"/>
                <w:rtl/>
              </w:rPr>
              <w:t>&gt;=4.5</w:t>
            </w:r>
          </w:p>
        </w:tc>
      </w:tr>
      <w:tr w:rsidR="002F40CF" w:rsidRPr="00762E4E" w:rsidTr="00BE16DF">
        <w:trPr>
          <w:trHeight w:val="1633"/>
          <w:jc w:val="center"/>
        </w:trPr>
        <w:tc>
          <w:tcPr>
            <w:tcW w:w="523" w:type="dxa"/>
          </w:tcPr>
          <w:p w:rsidR="002F40CF" w:rsidRDefault="002F40CF" w:rsidP="00BE16DF">
            <w:pPr>
              <w:rPr>
                <w:szCs w:val="24"/>
                <w:rtl/>
              </w:rPr>
            </w:pPr>
            <w:r>
              <w:rPr>
                <w:rFonts w:hint="cs"/>
                <w:szCs w:val="24"/>
                <w:rtl/>
              </w:rPr>
              <w:t>12</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 xml:space="preserve">האם ניתן להתקין </w:t>
            </w:r>
            <w:r w:rsidRPr="0012688D">
              <w:rPr>
                <w:rFonts w:hint="cs"/>
                <w:szCs w:val="24"/>
              </w:rPr>
              <w:t>VRF</w:t>
            </w:r>
            <w:r w:rsidRPr="0012688D">
              <w:rPr>
                <w:rFonts w:hint="cs"/>
                <w:szCs w:val="24"/>
                <w:rtl/>
              </w:rPr>
              <w:t xml:space="preserve"> בתפוקה קטנה מזו של יחידת הקירור המוחלפת. (כפי שניתן כאשר מחליפים ליחידת קירור חדשה.</w:t>
            </w:r>
          </w:p>
        </w:tc>
        <w:tc>
          <w:tcPr>
            <w:tcW w:w="3184" w:type="dxa"/>
          </w:tcPr>
          <w:p w:rsidR="002F40CF" w:rsidRDefault="002F40CF" w:rsidP="00BE16DF">
            <w:pPr>
              <w:spacing w:line="276" w:lineRule="auto"/>
              <w:rPr>
                <w:szCs w:val="24"/>
                <w:rtl/>
              </w:rPr>
            </w:pPr>
            <w:r>
              <w:rPr>
                <w:rFonts w:hint="cs"/>
                <w:szCs w:val="24"/>
                <w:rtl/>
              </w:rPr>
              <w:t>כן בתנאי שיחידת הקירור המוחלפת היא בעלת תפוקה של 100 טון קירור</w:t>
            </w:r>
          </w:p>
          <w:p w:rsidR="002F40CF" w:rsidRPr="00762E4E" w:rsidRDefault="002F40CF" w:rsidP="00BE16DF">
            <w:pPr>
              <w:spacing w:line="276" w:lineRule="auto"/>
              <w:rPr>
                <w:szCs w:val="24"/>
                <w:rtl/>
              </w:rPr>
            </w:pPr>
            <w:r>
              <w:rPr>
                <w:rFonts w:hint="cs"/>
                <w:szCs w:val="24"/>
                <w:rtl/>
              </w:rPr>
              <w:t>ראו הבהרה 8</w:t>
            </w:r>
            <w:r w:rsidR="00DE4C01">
              <w:rPr>
                <w:rFonts w:hint="cs"/>
                <w:szCs w:val="24"/>
                <w:rtl/>
              </w:rPr>
              <w:t xml:space="preserve"> לעיל</w:t>
            </w:r>
          </w:p>
        </w:tc>
      </w:tr>
      <w:tr w:rsidR="002F40CF" w:rsidRPr="007B3126" w:rsidTr="00BE16DF">
        <w:trPr>
          <w:jc w:val="center"/>
        </w:trPr>
        <w:tc>
          <w:tcPr>
            <w:tcW w:w="523" w:type="dxa"/>
          </w:tcPr>
          <w:p w:rsidR="002F40CF" w:rsidRDefault="002F40CF" w:rsidP="00BE16DF">
            <w:pPr>
              <w:rPr>
                <w:szCs w:val="24"/>
                <w:rtl/>
              </w:rPr>
            </w:pPr>
            <w:r>
              <w:rPr>
                <w:rFonts w:hint="cs"/>
                <w:szCs w:val="24"/>
                <w:rtl/>
              </w:rPr>
              <w:t>13</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הבהרה בנושא הגבלת מספר צ'ילרים , פרויקטים למציע: האם נכון שמציע יכול להגיש הצעה למספר פרויקטים. פרויקט לא יכלול מעל ל 3 צ'ילרים. ? או כל מציע יכול להחליף עד ל 3 צ'ילרים ולא משנה באיזה אתר?</w:t>
            </w:r>
          </w:p>
        </w:tc>
        <w:tc>
          <w:tcPr>
            <w:tcW w:w="3184" w:type="dxa"/>
          </w:tcPr>
          <w:p w:rsidR="002F40CF" w:rsidRDefault="002F40CF" w:rsidP="00BE16DF">
            <w:pPr>
              <w:spacing w:line="276" w:lineRule="auto"/>
              <w:rPr>
                <w:szCs w:val="24"/>
                <w:rtl/>
              </w:rPr>
            </w:pPr>
            <w:r>
              <w:rPr>
                <w:rFonts w:hint="cs"/>
                <w:szCs w:val="24"/>
                <w:rtl/>
              </w:rPr>
              <w:t xml:space="preserve">הכוונה במכרז היא שמי שמחליף יותר מ- 3 יחידות קירור בתפוקה של 100 טון קירור ויותר באותו אתר, המענק המרבי לא יהיה גדול מ- 450,000 ₪. </w:t>
            </w:r>
          </w:p>
          <w:p w:rsidR="002F40CF" w:rsidRPr="007B3126" w:rsidRDefault="002F40CF" w:rsidP="00BE16DF">
            <w:pPr>
              <w:pStyle w:val="af0"/>
              <w:rPr>
                <w:szCs w:val="24"/>
                <w:rtl/>
              </w:rPr>
            </w:pPr>
            <w:r w:rsidRPr="007B3126">
              <w:rPr>
                <w:rFonts w:hint="cs"/>
                <w:sz w:val="24"/>
                <w:szCs w:val="24"/>
                <w:rtl/>
              </w:rPr>
              <w:t>המכרז (סעיפים 3 ב ו 3ג מתיחס למספר פרויקטים באותו אתר. ביצוע פרויקטים ע"י  במספר אתרים  השייכים לאותו מציע יחשב כל פרויקט כפרויקט יחיד היכול לזכות במענק לפרויקט אחד</w:t>
            </w:r>
          </w:p>
        </w:tc>
      </w:tr>
      <w:tr w:rsidR="002F40CF" w:rsidRPr="00762E4E" w:rsidTr="00BE16DF">
        <w:trPr>
          <w:jc w:val="center"/>
        </w:trPr>
        <w:tc>
          <w:tcPr>
            <w:tcW w:w="523" w:type="dxa"/>
          </w:tcPr>
          <w:p w:rsidR="002F40CF" w:rsidRDefault="002F40CF" w:rsidP="00BE16DF">
            <w:pPr>
              <w:rPr>
                <w:szCs w:val="24"/>
                <w:rtl/>
              </w:rPr>
            </w:pPr>
            <w:r>
              <w:rPr>
                <w:rFonts w:hint="cs"/>
                <w:szCs w:val="24"/>
                <w:rtl/>
              </w:rPr>
              <w:t>14</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szCs w:val="24"/>
              </w:rPr>
            </w:pPr>
            <w:r w:rsidRPr="0012688D">
              <w:rPr>
                <w:rFonts w:hint="cs"/>
                <w:szCs w:val="24"/>
                <w:rtl/>
              </w:rPr>
              <w:t>האם ניתן להחליף בפרויקט אחד מספר יחידות קירור ביחידת קירור אחת גדולה בעלת תפוקה זהה לסך היחידות המוחלפות.</w:t>
            </w:r>
          </w:p>
          <w:p w:rsidR="002F40CF" w:rsidRPr="0012688D"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276" w:lineRule="auto"/>
              <w:rPr>
                <w:szCs w:val="24"/>
                <w:rtl/>
              </w:rPr>
            </w:pPr>
            <w:r>
              <w:rPr>
                <w:rFonts w:hint="cs"/>
                <w:szCs w:val="24"/>
                <w:rtl/>
              </w:rPr>
              <w:t>ניתן להחליף במסגרת פרויקט אחד מספר יחידות קירור שתפוקתם הכוללת היא מעל 100 טון קירור ביחידת קירור אחת בעלת תפוקה שווה או קטנה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15</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האם ניתן להחליף בפרויקט אחד מספר יחידות קירור שתפוקתם הכוללת הוא מעל ל100 טון אך כל יחידת</w:t>
            </w:r>
            <w:r>
              <w:rPr>
                <w:rFonts w:hint="cs"/>
                <w:szCs w:val="24"/>
                <w:rtl/>
              </w:rPr>
              <w:t xml:space="preserve"> קירור בפני עצמה קטנה מ 100 טון</w:t>
            </w:r>
          </w:p>
        </w:tc>
        <w:tc>
          <w:tcPr>
            <w:tcW w:w="3184" w:type="dxa"/>
          </w:tcPr>
          <w:p w:rsidR="002F40CF" w:rsidRPr="00762E4E" w:rsidRDefault="002F40CF" w:rsidP="00BE16DF">
            <w:pPr>
              <w:spacing w:line="276" w:lineRule="auto"/>
              <w:rPr>
                <w:szCs w:val="24"/>
                <w:rtl/>
              </w:rPr>
            </w:pPr>
            <w:r>
              <w:rPr>
                <w:rFonts w:hint="cs"/>
                <w:szCs w:val="24"/>
                <w:rtl/>
              </w:rPr>
              <w:t>ניתן להחליף במסגרת פרויקט אחד מספר יחידות קירור שתפוקתם הכוללת היא מעל 100 טון קירור ביחידת קירור אחת בעלת תפוקה שווה או קטנה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16</w:t>
            </w:r>
          </w:p>
        </w:tc>
        <w:tc>
          <w:tcPr>
            <w:tcW w:w="1939" w:type="dxa"/>
          </w:tcPr>
          <w:p w:rsidR="002F40CF" w:rsidRPr="00261616" w:rsidRDefault="002F40CF" w:rsidP="00BE16DF">
            <w:pPr>
              <w:rPr>
                <w:szCs w:val="24"/>
                <w:rtl/>
              </w:rPr>
            </w:pPr>
          </w:p>
        </w:tc>
        <w:tc>
          <w:tcPr>
            <w:tcW w:w="3725" w:type="dxa"/>
          </w:tcPr>
          <w:p w:rsidR="002F40CF" w:rsidRPr="0012688D" w:rsidRDefault="002F40CF" w:rsidP="00BE16DF">
            <w:pPr>
              <w:spacing w:before="240" w:line="276" w:lineRule="auto"/>
              <w:rPr>
                <w:rFonts w:ascii="Arial" w:hAnsi="Arial"/>
                <w:szCs w:val="24"/>
                <w:rtl/>
              </w:rPr>
            </w:pPr>
            <w:r w:rsidRPr="0012688D">
              <w:rPr>
                <w:rFonts w:hint="cs"/>
                <w:szCs w:val="24"/>
                <w:rtl/>
              </w:rPr>
              <w:t>האם ניתן להחליף יחידה ביחידה עם תפוקה גדולה יותר אך נעולת תדר כך שיכולה לעבוד בתפוקה של  היחידה המוחלפת בלבד. (זאת בכדי לקבל יעלות טובה יותר. נניח יחידה של 500 העובדת רק ב 250 יעליה הרבה יותר מיחידה של 250 )</w:t>
            </w:r>
          </w:p>
        </w:tc>
        <w:tc>
          <w:tcPr>
            <w:tcW w:w="3184" w:type="dxa"/>
          </w:tcPr>
          <w:p w:rsidR="002F40CF" w:rsidRPr="00762E4E" w:rsidRDefault="002F40CF" w:rsidP="00BE16DF">
            <w:pPr>
              <w:spacing w:line="276" w:lineRule="auto"/>
              <w:rPr>
                <w:szCs w:val="24"/>
                <w:rtl/>
              </w:rPr>
            </w:pPr>
            <w:r>
              <w:rPr>
                <w:rFonts w:hint="cs"/>
                <w:szCs w:val="24"/>
                <w:rtl/>
              </w:rPr>
              <w:t xml:space="preserve">ניתן להחליף במסגרת פרויקט אחד מספר יחידות קירור שתפוקתם הכוללת היא מעל 100 טון קירור ביחידת קירור אחת בעלת תפוקה </w:t>
            </w:r>
            <w:r w:rsidRPr="004B286E">
              <w:rPr>
                <w:rFonts w:hint="cs"/>
                <w:szCs w:val="24"/>
                <w:u w:val="single"/>
                <w:rtl/>
              </w:rPr>
              <w:t>שווה או קטנה בלבד</w:t>
            </w:r>
            <w:r>
              <w:rPr>
                <w:rFonts w:hint="cs"/>
                <w:szCs w:val="24"/>
                <w:rtl/>
              </w:rPr>
              <w:t xml:space="preserve">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17</w:t>
            </w:r>
          </w:p>
        </w:tc>
        <w:tc>
          <w:tcPr>
            <w:tcW w:w="1939" w:type="dxa"/>
          </w:tcPr>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מקצועיים</w:t>
            </w:r>
            <w:r w:rsidRPr="00817901">
              <w:rPr>
                <w:rFonts w:ascii="Arial" w:hAnsi="Arial"/>
                <w:szCs w:val="24"/>
              </w:rPr>
              <w:t xml:space="preserve"> </w:t>
            </w:r>
            <w:r w:rsidRPr="00817901">
              <w:rPr>
                <w:rFonts w:ascii="Arial" w:hAnsi="Arial"/>
                <w:szCs w:val="24"/>
                <w:rtl/>
              </w:rPr>
              <w:t>סעיף</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Pr>
              <w:t>) 7 )</w:t>
            </w:r>
            <w:r w:rsidRPr="00817901">
              <w:rPr>
                <w:rFonts w:ascii="Arial" w:hAnsi="Arial"/>
                <w:szCs w:val="24"/>
                <w:rtl/>
              </w:rPr>
              <w:t>עמ</w:t>
            </w:r>
            <w:r w:rsidRPr="00817901">
              <w:rPr>
                <w:rFonts w:ascii="Arial" w:hAnsi="Arial"/>
                <w:szCs w:val="24"/>
              </w:rPr>
              <w:t>' 9</w:t>
            </w:r>
          </w:p>
          <w:p w:rsidR="002F40CF" w:rsidRPr="00817901" w:rsidRDefault="002F40CF" w:rsidP="00BE16DF">
            <w:pPr>
              <w:rPr>
                <w:szCs w:val="24"/>
                <w:rtl/>
              </w:rPr>
            </w:pPr>
          </w:p>
        </w:tc>
        <w:tc>
          <w:tcPr>
            <w:tcW w:w="3725" w:type="dxa"/>
          </w:tcPr>
          <w:p w:rsidR="002F40CF" w:rsidRPr="00817901" w:rsidRDefault="002F40CF" w:rsidP="00BE16DF">
            <w:pPr>
              <w:autoSpaceDE w:val="0"/>
              <w:autoSpaceDN w:val="0"/>
              <w:adjustRightInd w:val="0"/>
              <w:rPr>
                <w:rFonts w:ascii="Arial" w:hAnsi="Arial"/>
                <w:szCs w:val="24"/>
                <w:rtl/>
              </w:rPr>
            </w:pP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מציע</w:t>
            </w:r>
            <w:r w:rsidRPr="00817901">
              <w:rPr>
                <w:rFonts w:ascii="Arial" w:hAnsi="Arial"/>
                <w:szCs w:val="24"/>
              </w:rPr>
              <w:t xml:space="preserve"> </w:t>
            </w:r>
            <w:r w:rsidRPr="00817901">
              <w:rPr>
                <w:rFonts w:ascii="Arial" w:hAnsi="Arial"/>
                <w:szCs w:val="24"/>
                <w:rtl/>
              </w:rPr>
              <w:t>אשר</w:t>
            </w:r>
            <w:r w:rsidRPr="00817901">
              <w:rPr>
                <w:rFonts w:ascii="Arial" w:hAnsi="Arial"/>
                <w:szCs w:val="24"/>
              </w:rPr>
              <w:t xml:space="preserve"> </w:t>
            </w:r>
            <w:r w:rsidRPr="00817901">
              <w:rPr>
                <w:rFonts w:ascii="Arial" w:hAnsi="Arial"/>
                <w:szCs w:val="24"/>
                <w:rtl/>
              </w:rPr>
              <w:t>לא</w:t>
            </w:r>
            <w:r w:rsidRPr="00817901">
              <w:rPr>
                <w:rFonts w:ascii="Arial" w:hAnsi="Arial"/>
                <w:szCs w:val="24"/>
              </w:rPr>
              <w:t xml:space="preserve"> </w:t>
            </w:r>
            <w:r w:rsidRPr="00817901">
              <w:rPr>
                <w:rFonts w:ascii="Arial" w:hAnsi="Arial"/>
                <w:szCs w:val="24"/>
                <w:rtl/>
              </w:rPr>
              <w:t>מינה</w:t>
            </w:r>
            <w:r w:rsidRPr="00817901">
              <w:rPr>
                <w:rFonts w:ascii="Arial" w:hAnsi="Arial"/>
                <w:szCs w:val="24"/>
              </w:rPr>
              <w:t xml:space="preserve"> </w:t>
            </w:r>
            <w:r w:rsidRPr="00817901">
              <w:rPr>
                <w:rFonts w:ascii="Arial" w:hAnsi="Arial"/>
                <w:szCs w:val="24"/>
                <w:rtl/>
              </w:rPr>
              <w:t>אחראי</w:t>
            </w:r>
            <w:r w:rsidRPr="00817901">
              <w:rPr>
                <w:rFonts w:ascii="Arial" w:hAnsi="Arial"/>
                <w:szCs w:val="24"/>
              </w:rPr>
              <w:t xml:space="preserve"> </w:t>
            </w:r>
            <w:r w:rsidRPr="00817901">
              <w:rPr>
                <w:rFonts w:ascii="Arial" w:hAnsi="Arial"/>
                <w:szCs w:val="24"/>
                <w:rtl/>
              </w:rPr>
              <w:t>אנרגיה</w:t>
            </w:r>
            <w:r w:rsidRPr="00817901">
              <w:rPr>
                <w:rFonts w:ascii="Arial" w:hAnsi="Arial"/>
                <w:szCs w:val="24"/>
              </w:rPr>
              <w:t xml:space="preserve"> </w:t>
            </w:r>
            <w:r w:rsidRPr="00817901">
              <w:rPr>
                <w:rFonts w:ascii="Arial" w:hAnsi="Arial"/>
                <w:szCs w:val="24"/>
                <w:rtl/>
              </w:rPr>
              <w:t>עד</w:t>
            </w:r>
            <w:r w:rsidRPr="00817901">
              <w:rPr>
                <w:rFonts w:ascii="Arial" w:hAnsi="Arial"/>
                <w:szCs w:val="24"/>
              </w:rPr>
              <w:t xml:space="preserve"> </w:t>
            </w:r>
            <w:r w:rsidRPr="00817901">
              <w:rPr>
                <w:rFonts w:ascii="Arial" w:hAnsi="Arial"/>
                <w:szCs w:val="24"/>
                <w:rtl/>
              </w:rPr>
              <w:t>ליום</w:t>
            </w:r>
            <w:r w:rsidRPr="00817901">
              <w:rPr>
                <w:rFonts w:ascii="Arial" w:hAnsi="Arial"/>
                <w:szCs w:val="24"/>
              </w:rPr>
              <w:t xml:space="preserve"> </w:t>
            </w:r>
            <w:r w:rsidRPr="00817901">
              <w:rPr>
                <w:rFonts w:ascii="Arial" w:hAnsi="Arial"/>
                <w:szCs w:val="24"/>
                <w:rtl/>
              </w:rPr>
              <w:t>הגשת</w:t>
            </w:r>
            <w:r w:rsidRPr="00817901">
              <w:rPr>
                <w:rFonts w:ascii="Arial" w:hAnsi="Arial"/>
                <w:szCs w:val="24"/>
              </w:rPr>
              <w:t xml:space="preserve"> </w:t>
            </w:r>
            <w:r w:rsidRPr="00817901">
              <w:rPr>
                <w:rFonts w:ascii="Arial" w:hAnsi="Arial"/>
                <w:szCs w:val="24"/>
                <w:rtl/>
              </w:rPr>
              <w:t>ההצעה</w:t>
            </w:r>
            <w:r>
              <w:rPr>
                <w:rFonts w:ascii="Arial" w:hAnsi="Arial" w:hint="cs"/>
                <w:szCs w:val="24"/>
                <w:rtl/>
              </w:rPr>
              <w:t>,</w:t>
            </w:r>
            <w:r w:rsidRPr="00817901">
              <w:rPr>
                <w:rFonts w:ascii="Arial" w:hAnsi="Arial"/>
                <w:szCs w:val="24"/>
              </w:rPr>
              <w:t xml:space="preserve"> </w:t>
            </w:r>
            <w:r w:rsidRPr="00817901">
              <w:rPr>
                <w:rFonts w:ascii="Arial" w:hAnsi="Arial"/>
                <w:szCs w:val="24"/>
                <w:rtl/>
              </w:rPr>
              <w:t>יוכל</w:t>
            </w:r>
            <w:r w:rsidRPr="00817901">
              <w:rPr>
                <w:rFonts w:ascii="Arial" w:hAnsi="Arial"/>
                <w:szCs w:val="24"/>
              </w:rPr>
              <w:t xml:space="preserve"> </w:t>
            </w:r>
            <w:r w:rsidRPr="00817901">
              <w:rPr>
                <w:rFonts w:ascii="Arial" w:hAnsi="Arial"/>
                <w:szCs w:val="24"/>
                <w:rtl/>
              </w:rPr>
              <w:t>להגיש</w:t>
            </w:r>
            <w:r w:rsidRPr="00817901">
              <w:rPr>
                <w:rFonts w:ascii="Arial" w:hAnsi="Arial"/>
                <w:szCs w:val="24"/>
              </w:rPr>
              <w:t xml:space="preserve"> </w:t>
            </w:r>
            <w:r w:rsidRPr="00817901">
              <w:rPr>
                <w:rFonts w:ascii="Arial" w:hAnsi="Arial"/>
                <w:szCs w:val="24"/>
                <w:rtl/>
              </w:rPr>
              <w:t>התחייבות</w:t>
            </w:r>
            <w:r>
              <w:rPr>
                <w:rFonts w:ascii="Arial" w:hAnsi="Arial" w:hint="cs"/>
                <w:szCs w:val="24"/>
                <w:rtl/>
              </w:rPr>
              <w:t xml:space="preserve"> </w:t>
            </w:r>
            <w:r w:rsidRPr="00817901">
              <w:rPr>
                <w:rFonts w:ascii="Arial" w:hAnsi="Arial"/>
                <w:szCs w:val="24"/>
                <w:rtl/>
              </w:rPr>
              <w:t>למינוי</w:t>
            </w:r>
            <w:r w:rsidRPr="00817901">
              <w:rPr>
                <w:rFonts w:ascii="Arial" w:hAnsi="Arial"/>
                <w:szCs w:val="24"/>
              </w:rPr>
              <w:t xml:space="preserve"> </w:t>
            </w:r>
            <w:r w:rsidRPr="00817901">
              <w:rPr>
                <w:rFonts w:ascii="Arial" w:hAnsi="Arial"/>
                <w:szCs w:val="24"/>
                <w:rtl/>
              </w:rPr>
              <w:t>אחראי</w:t>
            </w:r>
            <w:r w:rsidRPr="00817901">
              <w:rPr>
                <w:rFonts w:ascii="Arial" w:hAnsi="Arial"/>
                <w:szCs w:val="24"/>
              </w:rPr>
              <w:t xml:space="preserve"> </w:t>
            </w:r>
            <w:r w:rsidRPr="00817901">
              <w:rPr>
                <w:rFonts w:ascii="Arial" w:hAnsi="Arial"/>
                <w:szCs w:val="24"/>
                <w:rtl/>
              </w:rPr>
              <w:t>אנרגיה</w:t>
            </w:r>
            <w:r w:rsidRPr="00817901">
              <w:rPr>
                <w:rFonts w:ascii="Arial" w:hAnsi="Arial"/>
                <w:szCs w:val="24"/>
              </w:rPr>
              <w:t xml:space="preserve"> </w:t>
            </w:r>
            <w:r w:rsidRPr="00817901">
              <w:rPr>
                <w:rFonts w:ascii="Arial" w:hAnsi="Arial"/>
                <w:szCs w:val="24"/>
                <w:rtl/>
              </w:rPr>
              <w:t>ולדיווח</w:t>
            </w:r>
            <w:r w:rsidRPr="00817901">
              <w:rPr>
                <w:rFonts w:ascii="Arial" w:hAnsi="Arial"/>
                <w:szCs w:val="24"/>
              </w:rPr>
              <w:t xml:space="preserve"> </w:t>
            </w:r>
            <w:r w:rsidRPr="00817901">
              <w:rPr>
                <w:rFonts w:ascii="Arial" w:hAnsi="Arial"/>
                <w:szCs w:val="24"/>
                <w:rtl/>
              </w:rPr>
              <w:t>צריכה</w:t>
            </w:r>
            <w:r w:rsidRPr="00817901">
              <w:rPr>
                <w:rFonts w:ascii="Arial" w:hAnsi="Arial"/>
                <w:szCs w:val="24"/>
              </w:rPr>
              <w:t xml:space="preserve"> </w:t>
            </w:r>
            <w:r w:rsidRPr="00817901">
              <w:rPr>
                <w:rFonts w:ascii="Arial" w:hAnsi="Arial"/>
                <w:szCs w:val="24"/>
                <w:rtl/>
              </w:rPr>
              <w:t>החל</w:t>
            </w:r>
            <w:r w:rsidRPr="00817901">
              <w:rPr>
                <w:rFonts w:ascii="Arial" w:hAnsi="Arial"/>
                <w:szCs w:val="24"/>
              </w:rPr>
              <w:t xml:space="preserve"> </w:t>
            </w:r>
            <w:r w:rsidRPr="00817901">
              <w:rPr>
                <w:rFonts w:ascii="Arial" w:hAnsi="Arial"/>
                <w:szCs w:val="24"/>
                <w:rtl/>
              </w:rPr>
              <w:t>מיום</w:t>
            </w:r>
            <w:r w:rsidRPr="00817901">
              <w:rPr>
                <w:rFonts w:ascii="Arial" w:hAnsi="Arial"/>
                <w:szCs w:val="24"/>
              </w:rPr>
              <w:t xml:space="preserve"> </w:t>
            </w:r>
            <w:r w:rsidRPr="00817901">
              <w:rPr>
                <w:rFonts w:ascii="Arial" w:hAnsi="Arial"/>
                <w:szCs w:val="24"/>
                <w:rtl/>
              </w:rPr>
              <w:t>ההגשה</w:t>
            </w:r>
            <w:r w:rsidRPr="00817901">
              <w:rPr>
                <w:rFonts w:ascii="Arial" w:hAnsi="Arial"/>
                <w:szCs w:val="24"/>
              </w:rPr>
              <w:t xml:space="preserve"> </w:t>
            </w:r>
            <w:r w:rsidRPr="00817901">
              <w:rPr>
                <w:rFonts w:ascii="Arial" w:hAnsi="Arial"/>
                <w:szCs w:val="24"/>
                <w:rtl/>
              </w:rPr>
              <w:t>למכרז</w:t>
            </w:r>
            <w:r w:rsidRPr="00817901">
              <w:rPr>
                <w:rFonts w:ascii="Arial" w:hAnsi="Arial"/>
                <w:szCs w:val="24"/>
              </w:rPr>
              <w:t>?</w:t>
            </w:r>
          </w:p>
        </w:tc>
        <w:tc>
          <w:tcPr>
            <w:tcW w:w="3184" w:type="dxa"/>
          </w:tcPr>
          <w:p w:rsidR="002F40CF" w:rsidRDefault="002F40CF" w:rsidP="00BE16DF">
            <w:pPr>
              <w:spacing w:line="276" w:lineRule="auto"/>
              <w:rPr>
                <w:szCs w:val="24"/>
                <w:rtl/>
              </w:rPr>
            </w:pPr>
            <w:r>
              <w:rPr>
                <w:rFonts w:hint="cs"/>
                <w:szCs w:val="24"/>
                <w:rtl/>
              </w:rPr>
              <w:t>לא, חייב להיות אחראי על שימוש יעיל באנרגיה (ממונה אנרגיה).</w:t>
            </w:r>
          </w:p>
          <w:p w:rsidR="002F40CF" w:rsidRPr="00762E4E" w:rsidRDefault="002F40CF" w:rsidP="00BE16DF">
            <w:pPr>
              <w:spacing w:line="276" w:lineRule="auto"/>
              <w:rPr>
                <w:szCs w:val="24"/>
                <w:rtl/>
              </w:rPr>
            </w:pPr>
            <w:r w:rsidRPr="00EB04DB">
              <w:rPr>
                <w:rFonts w:hint="cs"/>
                <w:b/>
                <w:bCs/>
                <w:szCs w:val="24"/>
                <w:rtl/>
              </w:rPr>
              <w:t xml:space="preserve"> </w:t>
            </w:r>
          </w:p>
        </w:tc>
      </w:tr>
      <w:tr w:rsidR="002F40CF" w:rsidRPr="00762E4E" w:rsidTr="00BE16DF">
        <w:trPr>
          <w:jc w:val="center"/>
        </w:trPr>
        <w:tc>
          <w:tcPr>
            <w:tcW w:w="523" w:type="dxa"/>
          </w:tcPr>
          <w:p w:rsidR="002F40CF" w:rsidRDefault="002F40CF" w:rsidP="00BE16DF">
            <w:pPr>
              <w:rPr>
                <w:szCs w:val="24"/>
                <w:rtl/>
              </w:rPr>
            </w:pPr>
            <w:r>
              <w:rPr>
                <w:rFonts w:hint="cs"/>
                <w:szCs w:val="24"/>
                <w:rtl/>
              </w:rPr>
              <w:t>18</w:t>
            </w:r>
          </w:p>
        </w:tc>
        <w:tc>
          <w:tcPr>
            <w:tcW w:w="1939"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תקציב</w:t>
            </w:r>
            <w:r w:rsidRPr="00817901">
              <w:rPr>
                <w:rFonts w:ascii="Arial" w:hAnsi="Arial"/>
                <w:szCs w:val="24"/>
              </w:rPr>
              <w:t xml:space="preserve"> </w:t>
            </w:r>
            <w:r w:rsidRPr="00817901">
              <w:rPr>
                <w:rFonts w:ascii="Arial" w:hAnsi="Arial"/>
                <w:szCs w:val="24"/>
                <w:rtl/>
              </w:rPr>
              <w:t>והיקף</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השתתפות</w:t>
            </w:r>
          </w:p>
          <w:p w:rsidR="002F40CF" w:rsidRPr="00817901" w:rsidRDefault="002F40CF" w:rsidP="00BE16DF">
            <w:pPr>
              <w:autoSpaceDE w:val="0"/>
              <w:autoSpaceDN w:val="0"/>
              <w:adjustRightInd w:val="0"/>
              <w:rPr>
                <w:rFonts w:ascii="Arial" w:hAnsi="Arial"/>
                <w:szCs w:val="24"/>
              </w:rPr>
            </w:pPr>
            <w:r>
              <w:rPr>
                <w:rFonts w:ascii="Arial" w:hAnsi="Arial"/>
                <w:szCs w:val="24"/>
                <w:rtl/>
              </w:rPr>
              <w:t>המשר</w:t>
            </w:r>
            <w:r>
              <w:rPr>
                <w:rFonts w:ascii="Arial" w:hAnsi="Arial" w:hint="cs"/>
                <w:szCs w:val="24"/>
                <w:rtl/>
              </w:rPr>
              <w:t>ד</w:t>
            </w:r>
            <w:r w:rsidRPr="00817901">
              <w:rPr>
                <w:rFonts w:ascii="Arial" w:hAnsi="Arial"/>
                <w:szCs w:val="24"/>
              </w:rPr>
              <w:t xml:space="preserve"> )</w:t>
            </w:r>
            <w:r>
              <w:rPr>
                <w:rFonts w:ascii="Arial" w:hAnsi="Arial" w:hint="cs"/>
                <w:szCs w:val="24"/>
                <w:rtl/>
              </w:rPr>
              <w:t>ע</w:t>
            </w:r>
            <w:r w:rsidRPr="00817901">
              <w:rPr>
                <w:rFonts w:ascii="Arial" w:hAnsi="Arial"/>
                <w:szCs w:val="24"/>
                <w:rtl/>
              </w:rPr>
              <w:t>מ</w:t>
            </w:r>
            <w:r w:rsidRPr="00817901">
              <w:rPr>
                <w:rFonts w:ascii="Arial" w:hAnsi="Arial"/>
                <w:szCs w:val="24"/>
              </w:rPr>
              <w:t xml:space="preserve"> 10</w:t>
            </w:r>
          </w:p>
          <w:p w:rsidR="002F40CF" w:rsidRPr="00817901" w:rsidRDefault="002F40CF" w:rsidP="00BE16DF">
            <w:pPr>
              <w:rPr>
                <w:szCs w:val="24"/>
                <w:rtl/>
              </w:rPr>
            </w:pPr>
          </w:p>
        </w:tc>
        <w:tc>
          <w:tcPr>
            <w:tcW w:w="3725" w:type="dxa"/>
          </w:tcPr>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נבקש</w:t>
            </w:r>
            <w:r w:rsidRPr="00817901">
              <w:rPr>
                <w:rFonts w:ascii="Arial" w:hAnsi="Arial"/>
                <w:szCs w:val="24"/>
              </w:rPr>
              <w:t xml:space="preserve"> </w:t>
            </w:r>
            <w:r w:rsidRPr="00817901">
              <w:rPr>
                <w:rFonts w:ascii="Arial" w:hAnsi="Arial"/>
                <w:szCs w:val="24"/>
                <w:rtl/>
              </w:rPr>
              <w:t>לחדד</w:t>
            </w:r>
            <w:r w:rsidRPr="00817901">
              <w:rPr>
                <w:rFonts w:ascii="Arial" w:hAnsi="Arial"/>
                <w:szCs w:val="24"/>
              </w:rPr>
              <w:t xml:space="preserve"> </w:t>
            </w:r>
            <w:r w:rsidRPr="00817901">
              <w:rPr>
                <w:rFonts w:ascii="Arial" w:hAnsi="Arial"/>
                <w:szCs w:val="24"/>
                <w:rtl/>
              </w:rPr>
              <w:t>את</w:t>
            </w:r>
            <w:r w:rsidRPr="00817901">
              <w:rPr>
                <w:rFonts w:ascii="Arial" w:hAnsi="Arial"/>
                <w:szCs w:val="24"/>
              </w:rPr>
              <w:t xml:space="preserve"> </w:t>
            </w:r>
            <w:r w:rsidRPr="00817901">
              <w:rPr>
                <w:rFonts w:ascii="Arial" w:hAnsi="Arial"/>
                <w:szCs w:val="24"/>
                <w:rtl/>
              </w:rPr>
              <w:t>הגדרת</w:t>
            </w:r>
            <w:r w:rsidRPr="00817901">
              <w:rPr>
                <w:rFonts w:ascii="Arial" w:hAnsi="Arial"/>
                <w:szCs w:val="24"/>
              </w:rPr>
              <w:t xml:space="preserve"> </w:t>
            </w:r>
            <w:r w:rsidRPr="00817901">
              <w:rPr>
                <w:rFonts w:ascii="Arial" w:hAnsi="Arial"/>
                <w:szCs w:val="24"/>
                <w:rtl/>
              </w:rPr>
              <w:t>ה</w:t>
            </w:r>
            <w:r w:rsidRPr="00817901">
              <w:rPr>
                <w:rFonts w:ascii="Arial" w:hAnsi="Arial"/>
                <w:szCs w:val="24"/>
              </w:rPr>
              <w:t>"</w:t>
            </w:r>
            <w:r w:rsidRPr="00817901">
              <w:rPr>
                <w:rFonts w:ascii="Arial" w:hAnsi="Arial"/>
                <w:szCs w:val="24"/>
                <w:rtl/>
              </w:rPr>
              <w:t>פרויקט</w:t>
            </w:r>
            <w:r w:rsidRPr="00817901">
              <w:rPr>
                <w:rFonts w:ascii="Arial" w:hAnsi="Arial"/>
                <w:szCs w:val="24"/>
              </w:rPr>
              <w:t xml:space="preserve">" </w:t>
            </w: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פרויקט</w:t>
            </w:r>
            <w:r w:rsidRPr="00817901">
              <w:rPr>
                <w:rFonts w:ascii="Arial" w:hAnsi="Arial"/>
                <w:szCs w:val="24"/>
              </w:rPr>
              <w:t xml:space="preserve"> </w:t>
            </w:r>
            <w:r w:rsidRPr="00817901">
              <w:rPr>
                <w:rFonts w:ascii="Arial" w:hAnsi="Arial"/>
                <w:szCs w:val="24"/>
                <w:rtl/>
              </w:rPr>
              <w:t>הינו</w:t>
            </w:r>
            <w:r w:rsidRPr="00817901">
              <w:rPr>
                <w:rFonts w:ascii="Arial" w:hAnsi="Arial"/>
                <w:szCs w:val="24"/>
              </w:rPr>
              <w:t xml:space="preserve"> </w:t>
            </w:r>
            <w:r w:rsidRPr="00817901">
              <w:rPr>
                <w:rFonts w:ascii="Arial" w:hAnsi="Arial"/>
                <w:szCs w:val="24"/>
                <w:rtl/>
              </w:rPr>
              <w:t>החלפת</w:t>
            </w:r>
            <w:r w:rsidRPr="00817901">
              <w:rPr>
                <w:rFonts w:ascii="Arial" w:hAnsi="Arial"/>
                <w:szCs w:val="24"/>
              </w:rPr>
              <w:t xml:space="preserve"> </w:t>
            </w:r>
            <w:r w:rsidRPr="00817901">
              <w:rPr>
                <w:rFonts w:ascii="Arial" w:hAnsi="Arial"/>
                <w:szCs w:val="24"/>
                <w:rtl/>
              </w:rPr>
              <w:t>צ</w:t>
            </w:r>
            <w:r w:rsidRPr="00817901">
              <w:rPr>
                <w:rFonts w:ascii="Arial" w:hAnsi="Arial"/>
                <w:szCs w:val="24"/>
              </w:rPr>
              <w:t>'</w:t>
            </w:r>
            <w:r w:rsidRPr="00817901">
              <w:rPr>
                <w:rFonts w:ascii="Arial" w:hAnsi="Arial"/>
                <w:szCs w:val="24"/>
                <w:rtl/>
              </w:rPr>
              <w:t>ילר</w:t>
            </w:r>
            <w:r w:rsidRPr="00817901">
              <w:rPr>
                <w:rFonts w:ascii="Arial" w:hAnsi="Arial"/>
                <w:szCs w:val="24"/>
              </w:rPr>
              <w:t xml:space="preserve"> </w:t>
            </w:r>
            <w:r w:rsidRPr="00817901">
              <w:rPr>
                <w:rFonts w:ascii="Arial,Bold" w:hAnsi="Arial" w:hint="cs"/>
                <w:b/>
                <w:bCs/>
                <w:szCs w:val="24"/>
                <w:rtl/>
              </w:rPr>
              <w:t>אחד</w:t>
            </w:r>
            <w:r w:rsidRPr="00817901">
              <w:rPr>
                <w:rFonts w:ascii="Arial,Bold" w:hAnsi="Arial"/>
                <w:b/>
                <w:bCs/>
                <w:szCs w:val="24"/>
              </w:rPr>
              <w:t xml:space="preserve"> </w:t>
            </w:r>
            <w:r w:rsidRPr="00817901">
              <w:rPr>
                <w:rFonts w:ascii="Arial" w:hAnsi="Arial"/>
                <w:szCs w:val="24"/>
                <w:rtl/>
              </w:rPr>
              <w:t>באתר</w:t>
            </w:r>
            <w:r w:rsidRPr="00817901">
              <w:rPr>
                <w:rFonts w:ascii="Arial" w:hAnsi="Arial"/>
                <w:szCs w:val="24"/>
              </w:rPr>
              <w:t xml:space="preserve"> </w:t>
            </w:r>
            <w:r w:rsidRPr="00817901">
              <w:rPr>
                <w:rFonts w:ascii="Arial,Bold" w:hAnsi="Arial" w:hint="cs"/>
                <w:b/>
                <w:bCs/>
                <w:szCs w:val="24"/>
                <w:rtl/>
              </w:rPr>
              <w:t>אחד</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276" w:lineRule="auto"/>
              <w:rPr>
                <w:szCs w:val="24"/>
                <w:rtl/>
              </w:rPr>
            </w:pPr>
            <w:r>
              <w:rPr>
                <w:rFonts w:hint="cs"/>
                <w:szCs w:val="24"/>
                <w:rtl/>
              </w:rPr>
              <w:t xml:space="preserve">ניתן להחליף במסגרת פרויקט אחד מספר יחידות קירור שתפוקתם הכוללת היא מעל 100 טון קירור ביחידת קירור אחת בעלת תפוקה </w:t>
            </w:r>
            <w:r w:rsidRPr="004B286E">
              <w:rPr>
                <w:rFonts w:hint="cs"/>
                <w:szCs w:val="24"/>
                <w:u w:val="single"/>
                <w:rtl/>
              </w:rPr>
              <w:t>שווה או קטנה בלבד</w:t>
            </w:r>
            <w:r>
              <w:rPr>
                <w:rFonts w:hint="cs"/>
                <w:szCs w:val="24"/>
                <w:rtl/>
              </w:rPr>
              <w:t xml:space="preserve"> מהתפוקה הכוללת של יחידות הקירור המוחלפות</w:t>
            </w:r>
          </w:p>
        </w:tc>
      </w:tr>
      <w:tr w:rsidR="002F40CF" w:rsidRPr="00762E4E" w:rsidTr="00BE16DF">
        <w:trPr>
          <w:jc w:val="center"/>
        </w:trPr>
        <w:tc>
          <w:tcPr>
            <w:tcW w:w="523" w:type="dxa"/>
          </w:tcPr>
          <w:p w:rsidR="002F40CF" w:rsidRDefault="002F40CF" w:rsidP="00BE16DF">
            <w:pPr>
              <w:rPr>
                <w:szCs w:val="24"/>
                <w:rtl/>
              </w:rPr>
            </w:pPr>
            <w:r>
              <w:rPr>
                <w:rFonts w:hint="cs"/>
                <w:szCs w:val="24"/>
                <w:rtl/>
              </w:rPr>
              <w:t>19</w:t>
            </w:r>
          </w:p>
        </w:tc>
        <w:tc>
          <w:tcPr>
            <w:tcW w:w="1939"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התחייבות</w:t>
            </w:r>
            <w:r w:rsidRPr="00817901">
              <w:rPr>
                <w:rFonts w:ascii="Arial" w:hAnsi="Arial"/>
                <w:szCs w:val="24"/>
              </w:rPr>
              <w:t xml:space="preserve"> </w:t>
            </w:r>
            <w:r w:rsidRPr="00817901">
              <w:rPr>
                <w:rFonts w:ascii="Arial" w:hAnsi="Arial"/>
                <w:szCs w:val="24"/>
                <w:rtl/>
              </w:rPr>
              <w:t>המציע</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במקרה</w:t>
            </w:r>
            <w:r w:rsidRPr="00817901">
              <w:rPr>
                <w:rFonts w:ascii="Arial" w:hAnsi="Arial"/>
                <w:szCs w:val="24"/>
              </w:rPr>
              <w:t xml:space="preserve"> </w:t>
            </w:r>
            <w:r w:rsidRPr="00817901">
              <w:rPr>
                <w:rFonts w:ascii="Arial" w:hAnsi="Arial"/>
                <w:szCs w:val="24"/>
                <w:rtl/>
              </w:rPr>
              <w:t>זכייה</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סעיף</w:t>
            </w:r>
            <w:r w:rsidRPr="00817901">
              <w:rPr>
                <w:rFonts w:ascii="Arial" w:hAnsi="Arial"/>
                <w:szCs w:val="24"/>
              </w:rPr>
              <w:t xml:space="preserve"> </w:t>
            </w:r>
            <w:r w:rsidRPr="00817901">
              <w:rPr>
                <w:rFonts w:ascii="Arial" w:hAnsi="Arial"/>
                <w:szCs w:val="24"/>
                <w:rtl/>
              </w:rPr>
              <w:t>ו</w:t>
            </w:r>
            <w:r w:rsidRPr="00817901">
              <w:rPr>
                <w:rFonts w:ascii="Arial" w:hAnsi="Arial"/>
                <w:szCs w:val="24"/>
              </w:rPr>
              <w:t xml:space="preserve"> )</w:t>
            </w:r>
            <w:r w:rsidRPr="00817901">
              <w:rPr>
                <w:rFonts w:ascii="Arial" w:hAnsi="Arial"/>
                <w:szCs w:val="24"/>
                <w:rtl/>
              </w:rPr>
              <w:t>עמ</w:t>
            </w:r>
            <w:r w:rsidRPr="00817901">
              <w:rPr>
                <w:rFonts w:ascii="Arial" w:hAnsi="Arial"/>
                <w:szCs w:val="24"/>
              </w:rPr>
              <w:t>11</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שיתוף</w:t>
            </w:r>
            <w:r w:rsidRPr="00817901">
              <w:rPr>
                <w:rFonts w:ascii="Arial" w:hAnsi="Arial"/>
                <w:szCs w:val="24"/>
              </w:rPr>
              <w:t xml:space="preserve"> </w:t>
            </w:r>
            <w:r w:rsidRPr="00817901">
              <w:rPr>
                <w:rFonts w:ascii="Arial" w:hAnsi="Arial"/>
                <w:szCs w:val="24"/>
                <w:rtl/>
              </w:rPr>
              <w:t>מידע</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לגבי</w:t>
            </w:r>
            <w:r w:rsidRPr="00817901">
              <w:rPr>
                <w:rFonts w:ascii="Arial" w:hAnsi="Arial"/>
                <w:szCs w:val="24"/>
              </w:rPr>
              <w:t xml:space="preserve"> </w:t>
            </w:r>
            <w:r w:rsidRPr="00817901">
              <w:rPr>
                <w:rFonts w:ascii="Arial" w:hAnsi="Arial"/>
                <w:szCs w:val="24"/>
                <w:rtl/>
              </w:rPr>
              <w:t>הצ</w:t>
            </w:r>
            <w:r w:rsidRPr="00817901">
              <w:rPr>
                <w:rFonts w:ascii="Arial" w:hAnsi="Arial"/>
                <w:szCs w:val="24"/>
              </w:rPr>
              <w:t>'</w:t>
            </w:r>
            <w:r w:rsidRPr="00817901">
              <w:rPr>
                <w:rFonts w:ascii="Arial" w:hAnsi="Arial"/>
                <w:szCs w:val="24"/>
                <w:rtl/>
              </w:rPr>
              <w:t>ילר</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המותקן</w:t>
            </w:r>
          </w:p>
          <w:p w:rsidR="002F40CF" w:rsidRPr="00817901" w:rsidRDefault="002F40CF" w:rsidP="00BE16DF">
            <w:pPr>
              <w:rPr>
                <w:szCs w:val="24"/>
                <w:rtl/>
              </w:rPr>
            </w:pPr>
          </w:p>
        </w:tc>
        <w:tc>
          <w:tcPr>
            <w:tcW w:w="3725"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במידה</w:t>
            </w:r>
            <w:r w:rsidRPr="00817901">
              <w:rPr>
                <w:rFonts w:ascii="Arial" w:hAnsi="Arial"/>
                <w:szCs w:val="24"/>
              </w:rPr>
              <w:t xml:space="preserve"> </w:t>
            </w:r>
            <w:r w:rsidRPr="00817901">
              <w:rPr>
                <w:rFonts w:ascii="Arial" w:hAnsi="Arial"/>
                <w:szCs w:val="24"/>
                <w:rtl/>
              </w:rPr>
              <w:t>והמציע</w:t>
            </w:r>
            <w:r w:rsidRPr="00817901">
              <w:rPr>
                <w:rFonts w:ascii="Arial" w:hAnsi="Arial"/>
                <w:szCs w:val="24"/>
              </w:rPr>
              <w:t xml:space="preserve"> </w:t>
            </w:r>
            <w:r w:rsidRPr="00817901">
              <w:rPr>
                <w:rFonts w:ascii="Arial" w:hAnsi="Arial"/>
                <w:szCs w:val="24"/>
                <w:rtl/>
              </w:rPr>
              <w:t>הינו</w:t>
            </w:r>
            <w:r w:rsidRPr="00817901">
              <w:rPr>
                <w:rFonts w:ascii="Arial" w:hAnsi="Arial"/>
                <w:szCs w:val="24"/>
              </w:rPr>
              <w:t xml:space="preserve"> </w:t>
            </w:r>
            <w:r w:rsidRPr="00817901">
              <w:rPr>
                <w:rFonts w:ascii="Arial" w:hAnsi="Arial"/>
                <w:szCs w:val="24"/>
                <w:rtl/>
              </w:rPr>
              <w:t>רשות</w:t>
            </w:r>
            <w:r w:rsidRPr="00817901">
              <w:rPr>
                <w:rFonts w:ascii="Arial" w:hAnsi="Arial"/>
                <w:szCs w:val="24"/>
              </w:rPr>
              <w:t xml:space="preserve"> </w:t>
            </w:r>
            <w:r w:rsidRPr="00817901">
              <w:rPr>
                <w:rFonts w:ascii="Arial" w:hAnsi="Arial"/>
                <w:szCs w:val="24"/>
                <w:rtl/>
              </w:rPr>
              <w:t>מקומית</w:t>
            </w:r>
            <w:r w:rsidRPr="00817901">
              <w:rPr>
                <w:rFonts w:ascii="Arial" w:hAnsi="Arial"/>
                <w:szCs w:val="24"/>
              </w:rPr>
              <w:t xml:space="preserve"> </w:t>
            </w:r>
            <w:r w:rsidRPr="00817901">
              <w:rPr>
                <w:rFonts w:ascii="Arial" w:hAnsi="Arial"/>
                <w:szCs w:val="24"/>
                <w:rtl/>
              </w:rPr>
              <w:t>או</w:t>
            </w:r>
            <w:r w:rsidRPr="00817901">
              <w:rPr>
                <w:rFonts w:ascii="Arial" w:hAnsi="Arial"/>
                <w:szCs w:val="24"/>
              </w:rPr>
              <w:t xml:space="preserve"> </w:t>
            </w:r>
            <w:r w:rsidRPr="00817901">
              <w:rPr>
                <w:rFonts w:ascii="Arial" w:hAnsi="Arial"/>
                <w:szCs w:val="24"/>
                <w:rtl/>
              </w:rPr>
              <w:t>גוף</w:t>
            </w:r>
            <w:r w:rsidRPr="00817901">
              <w:rPr>
                <w:rFonts w:ascii="Arial" w:hAnsi="Arial"/>
                <w:szCs w:val="24"/>
              </w:rPr>
              <w:t xml:space="preserve"> </w:t>
            </w:r>
            <w:r w:rsidRPr="00817901">
              <w:rPr>
                <w:rFonts w:ascii="Arial" w:hAnsi="Arial"/>
                <w:szCs w:val="24"/>
                <w:rtl/>
              </w:rPr>
              <w:t>אחר</w:t>
            </w:r>
            <w:r w:rsidRPr="00817901">
              <w:rPr>
                <w:rFonts w:ascii="Arial" w:hAnsi="Arial"/>
                <w:szCs w:val="24"/>
              </w:rPr>
              <w:t xml:space="preserve"> </w:t>
            </w:r>
            <w:r w:rsidRPr="00817901">
              <w:rPr>
                <w:rFonts w:ascii="Arial" w:hAnsi="Arial"/>
                <w:szCs w:val="24"/>
                <w:rtl/>
              </w:rPr>
              <w:t>הכפוף</w:t>
            </w:r>
            <w:r w:rsidRPr="00817901">
              <w:rPr>
                <w:rFonts w:ascii="Arial" w:hAnsi="Arial"/>
                <w:szCs w:val="24"/>
              </w:rPr>
              <w:t xml:space="preserve"> </w:t>
            </w:r>
            <w:r w:rsidRPr="00817901">
              <w:rPr>
                <w:rFonts w:ascii="Arial" w:hAnsi="Arial"/>
                <w:szCs w:val="24"/>
                <w:rtl/>
              </w:rPr>
              <w:t>לחוק</w:t>
            </w:r>
            <w:r w:rsidRPr="00817901">
              <w:rPr>
                <w:rFonts w:ascii="Arial" w:hAnsi="Arial"/>
                <w:szCs w:val="24"/>
              </w:rPr>
              <w:t xml:space="preserve"> </w:t>
            </w:r>
            <w:r w:rsidRPr="00817901">
              <w:rPr>
                <w:rFonts w:ascii="Arial" w:hAnsi="Arial"/>
                <w:szCs w:val="24"/>
                <w:rtl/>
              </w:rPr>
              <w:t>המכרזים</w:t>
            </w:r>
            <w:r w:rsidRPr="00817901">
              <w:rPr>
                <w:rFonts w:ascii="Arial" w:hAnsi="Arial"/>
                <w:szCs w:val="24"/>
              </w:rPr>
              <w:t xml:space="preserve">, </w:t>
            </w:r>
            <w:r w:rsidRPr="00817901">
              <w:rPr>
                <w:rFonts w:ascii="Arial" w:hAnsi="Arial"/>
                <w:szCs w:val="24"/>
                <w:rtl/>
              </w:rPr>
              <w:t>וטרם</w:t>
            </w:r>
            <w:r w:rsidRPr="00817901">
              <w:rPr>
                <w:rFonts w:ascii="Arial" w:hAnsi="Arial"/>
                <w:szCs w:val="24"/>
              </w:rPr>
              <w:t xml:space="preserve"> </w:t>
            </w:r>
            <w:r w:rsidRPr="00817901">
              <w:rPr>
                <w:rFonts w:ascii="Arial" w:hAnsi="Arial"/>
                <w:szCs w:val="24"/>
                <w:rtl/>
              </w:rPr>
              <w:t>פורסם</w:t>
            </w:r>
            <w:r w:rsidRPr="00817901">
              <w:rPr>
                <w:rFonts w:ascii="Arial" w:hAnsi="Arial"/>
                <w:szCs w:val="24"/>
              </w:rPr>
              <w:t xml:space="preserve"> </w:t>
            </w:r>
            <w:r w:rsidRPr="00817901">
              <w:rPr>
                <w:rFonts w:ascii="Arial" w:hAnsi="Arial"/>
                <w:szCs w:val="24"/>
                <w:rtl/>
              </w:rPr>
              <w:t>מכרז</w:t>
            </w:r>
            <w:r>
              <w:rPr>
                <w:rFonts w:ascii="Arial" w:hAnsi="Arial" w:hint="cs"/>
                <w:szCs w:val="24"/>
                <w:rtl/>
              </w:rPr>
              <w:t xml:space="preserve"> </w:t>
            </w:r>
            <w:r w:rsidRPr="00817901">
              <w:rPr>
                <w:rFonts w:ascii="Arial" w:hAnsi="Arial"/>
                <w:szCs w:val="24"/>
                <w:rtl/>
              </w:rPr>
              <w:t>לרכישת</w:t>
            </w:r>
            <w:r w:rsidRPr="00817901">
              <w:rPr>
                <w:rFonts w:ascii="Arial" w:hAnsi="Arial"/>
                <w:szCs w:val="24"/>
              </w:rPr>
              <w:t xml:space="preserve"> </w:t>
            </w:r>
            <w:r w:rsidRPr="00817901">
              <w:rPr>
                <w:rFonts w:ascii="Arial" w:hAnsi="Arial"/>
                <w:szCs w:val="24"/>
                <w:rtl/>
              </w:rPr>
              <w:t>צ</w:t>
            </w:r>
            <w:r w:rsidRPr="00817901">
              <w:rPr>
                <w:rFonts w:ascii="Arial" w:hAnsi="Arial"/>
                <w:szCs w:val="24"/>
              </w:rPr>
              <w:t>'</w:t>
            </w:r>
            <w:r w:rsidRPr="00817901">
              <w:rPr>
                <w:rFonts w:ascii="Arial" w:hAnsi="Arial"/>
                <w:szCs w:val="24"/>
                <w:rtl/>
              </w:rPr>
              <w:t>ילרים</w:t>
            </w:r>
            <w:r w:rsidRPr="00817901">
              <w:rPr>
                <w:rFonts w:ascii="Arial" w:hAnsi="Arial"/>
                <w:szCs w:val="24"/>
              </w:rPr>
              <w:t xml:space="preserve"> </w:t>
            </w:r>
            <w:r w:rsidRPr="00817901">
              <w:rPr>
                <w:rFonts w:ascii="Arial" w:hAnsi="Arial"/>
                <w:szCs w:val="24"/>
                <w:rtl/>
              </w:rPr>
              <w:t>חדשים</w:t>
            </w:r>
            <w:r w:rsidRPr="00817901">
              <w:rPr>
                <w:rFonts w:ascii="Arial" w:hAnsi="Arial"/>
                <w:szCs w:val="24"/>
              </w:rPr>
              <w:t xml:space="preserve">, </w:t>
            </w:r>
            <w:r w:rsidRPr="00817901">
              <w:rPr>
                <w:rFonts w:ascii="Arial" w:hAnsi="Arial"/>
                <w:szCs w:val="24"/>
                <w:rtl/>
              </w:rPr>
              <w:t>נבקש</w:t>
            </w:r>
            <w:r w:rsidRPr="00817901">
              <w:rPr>
                <w:rFonts w:ascii="Arial" w:hAnsi="Arial"/>
                <w:szCs w:val="24"/>
              </w:rPr>
              <w:t xml:space="preserve"> </w:t>
            </w:r>
            <w:r w:rsidRPr="00817901">
              <w:rPr>
                <w:rFonts w:ascii="Arial" w:hAnsi="Arial"/>
                <w:szCs w:val="24"/>
                <w:rtl/>
              </w:rPr>
              <w:t>אישורכם</w:t>
            </w:r>
            <w:r w:rsidRPr="00817901">
              <w:rPr>
                <w:rFonts w:ascii="Arial" w:hAnsi="Arial"/>
                <w:szCs w:val="24"/>
              </w:rPr>
              <w:t xml:space="preserve"> </w:t>
            </w:r>
            <w:r w:rsidRPr="00817901">
              <w:rPr>
                <w:rFonts w:ascii="Arial" w:hAnsi="Arial"/>
                <w:szCs w:val="24"/>
                <w:rtl/>
              </w:rPr>
              <w:t>לדחיית</w:t>
            </w:r>
            <w:r w:rsidRPr="00817901">
              <w:rPr>
                <w:rFonts w:ascii="Arial" w:hAnsi="Arial"/>
                <w:szCs w:val="24"/>
              </w:rPr>
              <w:t xml:space="preserve"> </w:t>
            </w:r>
            <w:r w:rsidRPr="00817901">
              <w:rPr>
                <w:rFonts w:ascii="Arial" w:hAnsi="Arial"/>
                <w:szCs w:val="24"/>
                <w:rtl/>
              </w:rPr>
              <w:t>פירוט</w:t>
            </w:r>
            <w:r w:rsidRPr="00817901">
              <w:rPr>
                <w:rFonts w:ascii="Arial" w:hAnsi="Arial"/>
                <w:szCs w:val="24"/>
              </w:rPr>
              <w:t xml:space="preserve"> </w:t>
            </w:r>
            <w:r w:rsidRPr="00817901">
              <w:rPr>
                <w:rFonts w:ascii="Arial" w:hAnsi="Arial"/>
                <w:szCs w:val="24"/>
                <w:rtl/>
              </w:rPr>
              <w:t>דגם</w:t>
            </w:r>
            <w:r w:rsidRPr="00817901">
              <w:rPr>
                <w:rFonts w:ascii="Arial" w:hAnsi="Arial"/>
                <w:szCs w:val="24"/>
              </w:rPr>
              <w:t xml:space="preserve"> </w:t>
            </w:r>
            <w:r w:rsidRPr="00817901">
              <w:rPr>
                <w:rFonts w:ascii="Arial" w:hAnsi="Arial"/>
                <w:szCs w:val="24"/>
                <w:rtl/>
              </w:rPr>
              <w:t>ויצרן</w:t>
            </w:r>
            <w:r w:rsidRPr="00817901">
              <w:rPr>
                <w:rFonts w:ascii="Arial" w:hAnsi="Arial"/>
                <w:szCs w:val="24"/>
              </w:rPr>
              <w:t xml:space="preserve"> </w:t>
            </w:r>
            <w:r w:rsidRPr="00817901">
              <w:rPr>
                <w:rFonts w:ascii="Arial" w:hAnsi="Arial"/>
                <w:szCs w:val="24"/>
                <w:rtl/>
              </w:rPr>
              <w:t>הצ</w:t>
            </w:r>
            <w:r w:rsidRPr="00817901">
              <w:rPr>
                <w:rFonts w:ascii="Arial" w:hAnsi="Arial"/>
                <w:szCs w:val="24"/>
              </w:rPr>
              <w:t>'</w:t>
            </w:r>
            <w:r w:rsidRPr="00817901">
              <w:rPr>
                <w:rFonts w:ascii="Arial" w:hAnsi="Arial"/>
                <w:szCs w:val="24"/>
                <w:rtl/>
              </w:rPr>
              <w:t>ילר</w:t>
            </w:r>
            <w:r w:rsidRPr="00817901">
              <w:rPr>
                <w:rFonts w:ascii="Arial" w:hAnsi="Arial"/>
                <w:szCs w:val="24"/>
              </w:rPr>
              <w:t xml:space="preserve"> </w:t>
            </w:r>
            <w:r w:rsidRPr="00817901">
              <w:rPr>
                <w:rFonts w:ascii="Arial" w:hAnsi="Arial"/>
                <w:szCs w:val="24"/>
                <w:rtl/>
              </w:rPr>
              <w:t>או</w:t>
            </w:r>
            <w:r w:rsidRPr="00817901">
              <w:rPr>
                <w:rFonts w:ascii="Arial" w:hAnsi="Arial"/>
                <w:szCs w:val="24"/>
              </w:rPr>
              <w:t xml:space="preserve"> </w:t>
            </w:r>
            <w:r w:rsidRPr="00817901">
              <w:rPr>
                <w:rFonts w:ascii="Arial" w:hAnsi="Arial"/>
                <w:szCs w:val="24"/>
                <w:rtl/>
              </w:rPr>
              <w:t>נתונים</w:t>
            </w:r>
            <w:r>
              <w:rPr>
                <w:rFonts w:ascii="Arial" w:hAnsi="Arial" w:hint="cs"/>
                <w:szCs w:val="24"/>
                <w:rtl/>
              </w:rPr>
              <w:t xml:space="preserve"> </w:t>
            </w:r>
            <w:r w:rsidRPr="00817901">
              <w:rPr>
                <w:rFonts w:ascii="Arial" w:hAnsi="Arial"/>
                <w:szCs w:val="24"/>
                <w:rtl/>
              </w:rPr>
              <w:t>טכניים</w:t>
            </w:r>
            <w:r w:rsidRPr="00817901">
              <w:rPr>
                <w:rFonts w:ascii="Arial" w:hAnsi="Arial"/>
                <w:szCs w:val="24"/>
              </w:rPr>
              <w:t xml:space="preserve"> </w:t>
            </w:r>
            <w:r w:rsidRPr="00817901">
              <w:rPr>
                <w:rFonts w:ascii="Arial" w:hAnsi="Arial"/>
                <w:szCs w:val="24"/>
                <w:rtl/>
              </w:rPr>
              <w:t>אחרים</w:t>
            </w:r>
            <w:r w:rsidRPr="00817901">
              <w:rPr>
                <w:rFonts w:ascii="Arial" w:hAnsi="Arial"/>
                <w:szCs w:val="24"/>
              </w:rPr>
              <w:t xml:space="preserve"> </w:t>
            </w:r>
            <w:r w:rsidRPr="00817901">
              <w:rPr>
                <w:rFonts w:ascii="Arial" w:hAnsi="Arial"/>
                <w:szCs w:val="24"/>
                <w:rtl/>
              </w:rPr>
              <w:t>הנגזרים</w:t>
            </w:r>
            <w:r w:rsidRPr="00817901">
              <w:rPr>
                <w:rFonts w:ascii="Arial" w:hAnsi="Arial"/>
                <w:szCs w:val="24"/>
              </w:rPr>
              <w:t xml:space="preserve"> </w:t>
            </w:r>
            <w:r w:rsidRPr="00817901">
              <w:rPr>
                <w:rFonts w:ascii="Arial" w:hAnsi="Arial"/>
                <w:szCs w:val="24"/>
                <w:rtl/>
              </w:rPr>
              <w:t>מכך</w:t>
            </w:r>
            <w:r w:rsidRPr="00817901">
              <w:rPr>
                <w:rFonts w:ascii="Arial" w:hAnsi="Arial"/>
                <w:szCs w:val="24"/>
              </w:rPr>
              <w:t xml:space="preserve">, </w:t>
            </w:r>
            <w:r w:rsidRPr="00817901">
              <w:rPr>
                <w:rFonts w:ascii="Arial" w:hAnsi="Arial"/>
                <w:szCs w:val="24"/>
                <w:rtl/>
              </w:rPr>
              <w:t>עד</w:t>
            </w:r>
            <w:r w:rsidRPr="00817901">
              <w:rPr>
                <w:rFonts w:ascii="Arial" w:hAnsi="Arial"/>
                <w:szCs w:val="24"/>
              </w:rPr>
              <w:t xml:space="preserve"> </w:t>
            </w:r>
            <w:r w:rsidRPr="00817901">
              <w:rPr>
                <w:rFonts w:ascii="Arial" w:hAnsi="Arial"/>
                <w:szCs w:val="24"/>
                <w:rtl/>
              </w:rPr>
              <w:t>לאחר</w:t>
            </w:r>
            <w:r w:rsidRPr="00817901">
              <w:rPr>
                <w:rFonts w:ascii="Arial" w:hAnsi="Arial"/>
                <w:szCs w:val="24"/>
              </w:rPr>
              <w:t xml:space="preserve"> </w:t>
            </w:r>
            <w:r w:rsidRPr="00817901">
              <w:rPr>
                <w:rFonts w:ascii="Arial" w:hAnsi="Arial"/>
                <w:szCs w:val="24"/>
                <w:rtl/>
              </w:rPr>
              <w:t>הליך</w:t>
            </w:r>
            <w:r w:rsidRPr="00817901">
              <w:rPr>
                <w:rFonts w:ascii="Arial" w:hAnsi="Arial"/>
                <w:szCs w:val="24"/>
              </w:rPr>
              <w:t xml:space="preserve"> </w:t>
            </w:r>
            <w:r w:rsidRPr="00817901">
              <w:rPr>
                <w:rFonts w:ascii="Arial" w:hAnsi="Arial"/>
                <w:szCs w:val="24"/>
                <w:rtl/>
              </w:rPr>
              <w:t>מכרז</w:t>
            </w:r>
            <w:r w:rsidRPr="00817901">
              <w:rPr>
                <w:rFonts w:ascii="Arial" w:hAnsi="Arial"/>
                <w:szCs w:val="24"/>
              </w:rPr>
              <w:t xml:space="preserve"> </w:t>
            </w:r>
            <w:r w:rsidRPr="00817901">
              <w:rPr>
                <w:rFonts w:ascii="Arial" w:hAnsi="Arial"/>
                <w:szCs w:val="24"/>
                <w:rtl/>
              </w:rPr>
              <w:t>לבחירת</w:t>
            </w:r>
            <w:r w:rsidRPr="00817901">
              <w:rPr>
                <w:rFonts w:ascii="Arial" w:hAnsi="Arial"/>
                <w:szCs w:val="24"/>
              </w:rPr>
              <w:t xml:space="preserve"> </w:t>
            </w:r>
            <w:r w:rsidRPr="00817901">
              <w:rPr>
                <w:rFonts w:ascii="Arial" w:hAnsi="Arial"/>
                <w:szCs w:val="24"/>
                <w:rtl/>
              </w:rPr>
              <w:t>רכישה</w:t>
            </w:r>
            <w:r w:rsidRPr="00817901">
              <w:rPr>
                <w:rFonts w:ascii="Arial" w:hAnsi="Arial"/>
                <w:szCs w:val="24"/>
              </w:rPr>
              <w:t xml:space="preserve"> </w:t>
            </w:r>
            <w:r w:rsidRPr="00817901">
              <w:rPr>
                <w:rFonts w:ascii="Arial" w:hAnsi="Arial"/>
                <w:szCs w:val="24"/>
                <w:rtl/>
              </w:rPr>
              <w:t>לצ</w:t>
            </w:r>
            <w:r w:rsidRPr="00817901">
              <w:rPr>
                <w:rFonts w:ascii="Arial" w:hAnsi="Arial"/>
                <w:szCs w:val="24"/>
              </w:rPr>
              <w:t>'</w:t>
            </w:r>
            <w:r w:rsidRPr="00817901">
              <w:rPr>
                <w:rFonts w:ascii="Arial" w:hAnsi="Arial"/>
                <w:szCs w:val="24"/>
                <w:rtl/>
              </w:rPr>
              <w:t>ילרים</w:t>
            </w:r>
            <w:r w:rsidRPr="00817901">
              <w:rPr>
                <w:rFonts w:ascii="Arial" w:hAnsi="Arial"/>
                <w:szCs w:val="24"/>
              </w:rPr>
              <w:t>.</w:t>
            </w:r>
          </w:p>
          <w:p w:rsidR="002F40CF" w:rsidRPr="00817901"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276" w:lineRule="auto"/>
              <w:rPr>
                <w:szCs w:val="24"/>
                <w:rtl/>
              </w:rPr>
            </w:pPr>
            <w:r>
              <w:rPr>
                <w:rFonts w:hint="cs"/>
                <w:szCs w:val="24"/>
                <w:rtl/>
              </w:rPr>
              <w:t xml:space="preserve">לא ניתן להגיש הצעה ללא ציון נתוני יחידת קירור מים המוצעת (גודל ו </w:t>
            </w:r>
            <w:r>
              <w:rPr>
                <w:szCs w:val="24"/>
                <w:rtl/>
              </w:rPr>
              <w:t>–</w:t>
            </w:r>
            <w:r>
              <w:rPr>
                <w:rFonts w:hint="cs"/>
                <w:szCs w:val="24"/>
                <w:rtl/>
              </w:rPr>
              <w:t xml:space="preserve"> </w:t>
            </w:r>
            <w:r>
              <w:rPr>
                <w:szCs w:val="24"/>
              </w:rPr>
              <w:t>COP</w:t>
            </w:r>
            <w:r>
              <w:rPr>
                <w:rFonts w:hint="cs"/>
                <w:szCs w:val="24"/>
                <w:rtl/>
              </w:rPr>
              <w:t>) וגודל ההשקעה</w:t>
            </w:r>
          </w:p>
        </w:tc>
      </w:tr>
      <w:tr w:rsidR="002F40CF" w:rsidRPr="00762E4E" w:rsidTr="00BE16DF">
        <w:trPr>
          <w:jc w:val="center"/>
        </w:trPr>
        <w:tc>
          <w:tcPr>
            <w:tcW w:w="523" w:type="dxa"/>
          </w:tcPr>
          <w:p w:rsidR="002F40CF" w:rsidRDefault="002F40CF" w:rsidP="00BE16DF">
            <w:pPr>
              <w:rPr>
                <w:szCs w:val="24"/>
                <w:rtl/>
              </w:rPr>
            </w:pPr>
            <w:r>
              <w:rPr>
                <w:rFonts w:hint="cs"/>
                <w:szCs w:val="24"/>
                <w:rtl/>
              </w:rPr>
              <w:t>20</w:t>
            </w:r>
          </w:p>
        </w:tc>
        <w:tc>
          <w:tcPr>
            <w:tcW w:w="1939"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אמות</w:t>
            </w:r>
            <w:r w:rsidRPr="00817901">
              <w:rPr>
                <w:rFonts w:ascii="Arial" w:hAnsi="Arial"/>
                <w:szCs w:val="24"/>
              </w:rPr>
              <w:t xml:space="preserve"> </w:t>
            </w:r>
            <w:r w:rsidRPr="00817901">
              <w:rPr>
                <w:rFonts w:ascii="Arial" w:hAnsi="Arial"/>
                <w:szCs w:val="24"/>
                <w:rtl/>
              </w:rPr>
              <w:t>מידה</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לדירוג</w:t>
            </w:r>
            <w:r w:rsidRPr="00817901">
              <w:rPr>
                <w:rFonts w:ascii="Arial" w:hAnsi="Arial"/>
                <w:szCs w:val="24"/>
              </w:rPr>
              <w:t xml:space="preserve"> </w:t>
            </w:r>
            <w:r w:rsidRPr="00817901">
              <w:rPr>
                <w:rFonts w:ascii="Arial" w:hAnsi="Arial"/>
                <w:szCs w:val="24"/>
                <w:rtl/>
              </w:rPr>
              <w:t>ההצעות</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ובחירת</w:t>
            </w:r>
            <w:r w:rsidRPr="00817901">
              <w:rPr>
                <w:rFonts w:ascii="Arial" w:hAnsi="Arial"/>
                <w:szCs w:val="24"/>
              </w:rPr>
              <w:t xml:space="preserve"> </w:t>
            </w:r>
            <w:r w:rsidRPr="00817901">
              <w:rPr>
                <w:rFonts w:ascii="Arial" w:hAnsi="Arial"/>
                <w:szCs w:val="24"/>
                <w:rtl/>
              </w:rPr>
              <w:t>ההצעות</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הזוכות</w:t>
            </w:r>
            <w:r w:rsidRPr="00817901">
              <w:rPr>
                <w:rFonts w:ascii="Arial" w:hAnsi="Arial"/>
                <w:szCs w:val="24"/>
              </w:rPr>
              <w:t xml:space="preserve"> </w:t>
            </w:r>
            <w:r w:rsidRPr="00817901">
              <w:rPr>
                <w:rFonts w:ascii="Arial" w:hAnsi="Arial"/>
                <w:szCs w:val="24"/>
                <w:rtl/>
              </w:rPr>
              <w:t>שלב</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Tahoma,Bold" w:hAnsi="Arial"/>
                <w:b/>
                <w:bCs/>
                <w:szCs w:val="24"/>
              </w:rPr>
            </w:pPr>
            <w:r w:rsidRPr="00817901">
              <w:rPr>
                <w:rFonts w:ascii="Arial" w:hAnsi="Arial"/>
                <w:szCs w:val="24"/>
                <w:rtl/>
              </w:rPr>
              <w:t>שני</w:t>
            </w:r>
            <w:r w:rsidRPr="00817901">
              <w:rPr>
                <w:rFonts w:ascii="Arial" w:hAnsi="Arial"/>
                <w:szCs w:val="24"/>
              </w:rPr>
              <w:t xml:space="preserve"> </w:t>
            </w:r>
            <w:r w:rsidRPr="00817901">
              <w:rPr>
                <w:rFonts w:ascii="Arial" w:hAnsi="Arial"/>
                <w:szCs w:val="24"/>
                <w:rtl/>
              </w:rPr>
              <w:t>בדיקת</w:t>
            </w:r>
            <w:r w:rsidRPr="00817901">
              <w:rPr>
                <w:rFonts w:ascii="Arial" w:hAnsi="Arial"/>
                <w:szCs w:val="24"/>
              </w:rPr>
              <w:t xml:space="preserve"> </w:t>
            </w:r>
            <w:r w:rsidRPr="00817901">
              <w:rPr>
                <w:rFonts w:ascii="Tahoma,Bold" w:hAnsi="Arial" w:hint="cs"/>
                <w:b/>
                <w:bCs/>
                <w:szCs w:val="24"/>
              </w:rPr>
              <w:t>–</w:t>
            </w:r>
          </w:p>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איכות</w:t>
            </w:r>
            <w:r w:rsidRPr="00817901">
              <w:rPr>
                <w:rFonts w:ascii="Arial" w:hAnsi="Arial"/>
                <w:szCs w:val="24"/>
              </w:rPr>
              <w:t xml:space="preserve"> </w:t>
            </w:r>
            <w:r w:rsidRPr="00817901">
              <w:rPr>
                <w:rFonts w:ascii="Arial" w:hAnsi="Arial"/>
                <w:szCs w:val="24"/>
                <w:rtl/>
              </w:rPr>
              <w:t>ההצעה</w:t>
            </w:r>
            <w:r w:rsidRPr="00817901">
              <w:rPr>
                <w:rFonts w:ascii="Arial" w:hAnsi="Arial"/>
                <w:szCs w:val="24"/>
              </w:rPr>
              <w:t xml:space="preserve"> </w:t>
            </w:r>
          </w:p>
          <w:p w:rsidR="002F40CF" w:rsidRPr="00817901" w:rsidRDefault="002F40CF" w:rsidP="00BE16DF">
            <w:pPr>
              <w:autoSpaceDE w:val="0"/>
              <w:autoSpaceDN w:val="0"/>
              <w:adjustRightInd w:val="0"/>
              <w:rPr>
                <w:szCs w:val="24"/>
                <w:rtl/>
              </w:rPr>
            </w:pPr>
            <w:r w:rsidRPr="00817901">
              <w:rPr>
                <w:rFonts w:ascii="Arial" w:hAnsi="Arial"/>
                <w:szCs w:val="24"/>
                <w:rtl/>
              </w:rPr>
              <w:t>עמ</w:t>
            </w:r>
            <w:r w:rsidRPr="00817901">
              <w:rPr>
                <w:rFonts w:ascii="Arial" w:hAnsi="Arial"/>
                <w:szCs w:val="24"/>
              </w:rPr>
              <w:t>'</w:t>
            </w:r>
            <w:r w:rsidRPr="00817901">
              <w:rPr>
                <w:rFonts w:ascii="Arial" w:hAnsi="Arial" w:hint="cs"/>
                <w:szCs w:val="24"/>
                <w:rtl/>
              </w:rPr>
              <w:t xml:space="preserve"> 12-13</w:t>
            </w:r>
          </w:p>
        </w:tc>
        <w:tc>
          <w:tcPr>
            <w:tcW w:w="3725" w:type="dxa"/>
          </w:tcPr>
          <w:p w:rsidR="002F40CF" w:rsidRPr="00817901" w:rsidRDefault="002F40CF" w:rsidP="00BE16DF">
            <w:pPr>
              <w:autoSpaceDE w:val="0"/>
              <w:autoSpaceDN w:val="0"/>
              <w:adjustRightInd w:val="0"/>
              <w:rPr>
                <w:rFonts w:ascii="Arial" w:hAnsi="Arial"/>
                <w:szCs w:val="24"/>
              </w:rPr>
            </w:pPr>
            <w:r w:rsidRPr="00817901">
              <w:rPr>
                <w:rFonts w:ascii="Arial" w:hAnsi="Arial"/>
                <w:szCs w:val="24"/>
                <w:rtl/>
              </w:rPr>
              <w:t>מה</w:t>
            </w:r>
            <w:r w:rsidRPr="00817901">
              <w:rPr>
                <w:rFonts w:ascii="Arial" w:hAnsi="Arial"/>
                <w:szCs w:val="24"/>
              </w:rPr>
              <w:t xml:space="preserve"> </w:t>
            </w:r>
            <w:r w:rsidRPr="00817901">
              <w:rPr>
                <w:rFonts w:ascii="Arial" w:hAnsi="Arial"/>
                <w:szCs w:val="24"/>
                <w:rtl/>
              </w:rPr>
              <w:t>הכוונה</w:t>
            </w:r>
            <w:r w:rsidRPr="00817901">
              <w:rPr>
                <w:rFonts w:ascii="Arial" w:hAnsi="Arial"/>
                <w:szCs w:val="24"/>
              </w:rPr>
              <w:t xml:space="preserve"> </w:t>
            </w:r>
            <w:r w:rsidRPr="00817901">
              <w:rPr>
                <w:rFonts w:ascii="Arial" w:hAnsi="Arial"/>
                <w:szCs w:val="24"/>
                <w:rtl/>
              </w:rPr>
              <w:t>פרמטר</w:t>
            </w:r>
            <w:r w:rsidRPr="00817901">
              <w:rPr>
                <w:rFonts w:ascii="Arial" w:hAnsi="Arial"/>
                <w:szCs w:val="24"/>
              </w:rPr>
              <w:t xml:space="preserve"> </w:t>
            </w:r>
            <w:r w:rsidRPr="00817901">
              <w:rPr>
                <w:rFonts w:ascii="Arial" w:hAnsi="Arial"/>
                <w:szCs w:val="24"/>
                <w:rtl/>
              </w:rPr>
              <w:t>הדירוג</w:t>
            </w:r>
            <w:r w:rsidRPr="00817901">
              <w:rPr>
                <w:rFonts w:ascii="Arial" w:hAnsi="Arial"/>
                <w:szCs w:val="24"/>
              </w:rPr>
              <w:t xml:space="preserve"> " </w:t>
            </w:r>
            <w:r w:rsidRPr="00817901">
              <w:rPr>
                <w:rFonts w:ascii="Arial" w:hAnsi="Arial"/>
                <w:szCs w:val="24"/>
                <w:rtl/>
              </w:rPr>
              <w:t>היקף</w:t>
            </w:r>
            <w:r w:rsidRPr="00817901">
              <w:rPr>
                <w:rFonts w:ascii="Arial" w:hAnsi="Arial"/>
                <w:szCs w:val="24"/>
              </w:rPr>
              <w:t xml:space="preserve"> </w:t>
            </w:r>
            <w:r w:rsidRPr="00817901">
              <w:rPr>
                <w:rFonts w:ascii="Arial" w:hAnsi="Arial"/>
                <w:szCs w:val="24"/>
                <w:rtl/>
              </w:rPr>
              <w:t>המינוף</w:t>
            </w:r>
            <w:r w:rsidRPr="00817901">
              <w:rPr>
                <w:rFonts w:ascii="Arial" w:hAnsi="Arial"/>
                <w:szCs w:val="24"/>
              </w:rPr>
              <w:t xml:space="preserve"> </w:t>
            </w:r>
            <w:r w:rsidRPr="00817901">
              <w:rPr>
                <w:rFonts w:ascii="Arial" w:hAnsi="Arial"/>
                <w:szCs w:val="24"/>
                <w:rtl/>
              </w:rPr>
              <w:t>של</w:t>
            </w:r>
            <w:r w:rsidRPr="00817901">
              <w:rPr>
                <w:rFonts w:ascii="Arial" w:hAnsi="Arial"/>
                <w:szCs w:val="24"/>
              </w:rPr>
              <w:t xml:space="preserve"> </w:t>
            </w:r>
            <w:r w:rsidRPr="00817901">
              <w:rPr>
                <w:rFonts w:ascii="Arial" w:hAnsi="Arial"/>
                <w:szCs w:val="24"/>
                <w:rtl/>
              </w:rPr>
              <w:t>המענק</w:t>
            </w:r>
            <w:r w:rsidRPr="00817901">
              <w:rPr>
                <w:rFonts w:ascii="Arial" w:hAnsi="Arial"/>
                <w:szCs w:val="24"/>
              </w:rPr>
              <w:t xml:space="preserve"> </w:t>
            </w:r>
            <w:r w:rsidRPr="00817901">
              <w:rPr>
                <w:rFonts w:ascii="Arial" w:hAnsi="Arial"/>
                <w:szCs w:val="24"/>
                <w:rtl/>
              </w:rPr>
              <w:t>ביחס</w:t>
            </w:r>
            <w:r w:rsidRPr="00817901">
              <w:rPr>
                <w:rFonts w:ascii="Arial" w:hAnsi="Arial"/>
                <w:szCs w:val="24"/>
              </w:rPr>
              <w:t xml:space="preserve"> </w:t>
            </w:r>
            <w:r w:rsidRPr="00817901">
              <w:rPr>
                <w:rFonts w:ascii="Arial" w:hAnsi="Arial"/>
                <w:szCs w:val="24"/>
                <w:rtl/>
              </w:rPr>
              <w:t>להשקעה</w:t>
            </w:r>
            <w:r w:rsidRPr="00817901">
              <w:rPr>
                <w:rFonts w:ascii="Arial" w:hAnsi="Arial"/>
                <w:szCs w:val="24"/>
              </w:rPr>
              <w:t>"?</w:t>
            </w:r>
          </w:p>
          <w:p w:rsidR="002F40CF" w:rsidRPr="00817901" w:rsidRDefault="002F40CF" w:rsidP="00BE16DF">
            <w:pPr>
              <w:jc w:val="both"/>
              <w:rPr>
                <w:szCs w:val="24"/>
                <w:rtl/>
              </w:rPr>
            </w:pP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הכוונה</w:t>
            </w:r>
            <w:r w:rsidRPr="00817901">
              <w:rPr>
                <w:rFonts w:ascii="Arial" w:hAnsi="Arial"/>
                <w:szCs w:val="24"/>
              </w:rPr>
              <w:t xml:space="preserve"> </w:t>
            </w:r>
            <w:r w:rsidRPr="00817901">
              <w:rPr>
                <w:rFonts w:ascii="Arial" w:hAnsi="Arial"/>
                <w:szCs w:val="24"/>
                <w:rtl/>
              </w:rPr>
              <w:t>ליחס</w:t>
            </w:r>
            <w:r w:rsidRPr="00817901">
              <w:rPr>
                <w:rFonts w:ascii="Arial" w:hAnsi="Arial"/>
                <w:szCs w:val="24"/>
              </w:rPr>
              <w:t xml:space="preserve"> </w:t>
            </w:r>
            <w:r w:rsidRPr="00817901">
              <w:rPr>
                <w:rFonts w:ascii="Arial" w:hAnsi="Arial"/>
                <w:szCs w:val="24"/>
                <w:rtl/>
              </w:rPr>
              <w:t>בין</w:t>
            </w:r>
            <w:r w:rsidRPr="00817901">
              <w:rPr>
                <w:rFonts w:ascii="Arial" w:hAnsi="Arial"/>
                <w:szCs w:val="24"/>
              </w:rPr>
              <w:t xml:space="preserve"> </w:t>
            </w:r>
            <w:r w:rsidRPr="00817901">
              <w:rPr>
                <w:rFonts w:ascii="Arial" w:hAnsi="Arial"/>
                <w:szCs w:val="24"/>
                <w:rtl/>
              </w:rPr>
              <w:t>המענק</w:t>
            </w:r>
            <w:r w:rsidRPr="00817901">
              <w:rPr>
                <w:rFonts w:ascii="Arial" w:hAnsi="Arial"/>
                <w:szCs w:val="24"/>
              </w:rPr>
              <w:t xml:space="preserve"> </w:t>
            </w:r>
            <w:r w:rsidRPr="00817901">
              <w:rPr>
                <w:rFonts w:ascii="Arial" w:hAnsi="Arial"/>
                <w:szCs w:val="24"/>
                <w:rtl/>
              </w:rPr>
              <w:t>המבוקש</w:t>
            </w:r>
            <w:r w:rsidRPr="00817901">
              <w:rPr>
                <w:rFonts w:ascii="Arial" w:hAnsi="Arial"/>
                <w:szCs w:val="24"/>
              </w:rPr>
              <w:t xml:space="preserve"> </w:t>
            </w:r>
            <w:r w:rsidRPr="00817901">
              <w:rPr>
                <w:rFonts w:ascii="Arial" w:hAnsi="Arial"/>
                <w:szCs w:val="24"/>
                <w:rtl/>
              </w:rPr>
              <w:t>להשקעה</w:t>
            </w:r>
            <w:r w:rsidRPr="00817901">
              <w:rPr>
                <w:rFonts w:ascii="Arial" w:hAnsi="Arial"/>
                <w:szCs w:val="24"/>
              </w:rPr>
              <w:t xml:space="preserve"> </w:t>
            </w:r>
            <w:r w:rsidRPr="00817901">
              <w:rPr>
                <w:rFonts w:ascii="Arial" w:hAnsi="Arial"/>
                <w:szCs w:val="24"/>
                <w:rtl/>
              </w:rPr>
              <w:t>הכוללת</w:t>
            </w:r>
            <w:r w:rsidRPr="00817901">
              <w:rPr>
                <w:rFonts w:ascii="Arial" w:hAnsi="Arial"/>
                <w:szCs w:val="24"/>
              </w:rPr>
              <w:t xml:space="preserve"> </w:t>
            </w:r>
            <w:r w:rsidRPr="00817901">
              <w:rPr>
                <w:rFonts w:ascii="Arial" w:hAnsi="Arial"/>
                <w:szCs w:val="24"/>
                <w:rtl/>
              </w:rPr>
              <w:t>או</w:t>
            </w:r>
            <w:r w:rsidRPr="00817901">
              <w:rPr>
                <w:rFonts w:ascii="Arial" w:hAnsi="Arial"/>
                <w:szCs w:val="24"/>
              </w:rPr>
              <w:t xml:space="preserve"> </w:t>
            </w:r>
            <w:r w:rsidRPr="00817901">
              <w:rPr>
                <w:rFonts w:ascii="Arial" w:hAnsi="Arial"/>
                <w:szCs w:val="24"/>
                <w:rtl/>
              </w:rPr>
              <w:t>להשקעה</w:t>
            </w:r>
            <w:r w:rsidRPr="00817901">
              <w:rPr>
                <w:rFonts w:ascii="Arial" w:hAnsi="Arial"/>
                <w:szCs w:val="24"/>
              </w:rPr>
              <w:t xml:space="preserve"> </w:t>
            </w:r>
            <w:r w:rsidRPr="00817901">
              <w:rPr>
                <w:rFonts w:ascii="Arial" w:hAnsi="Arial"/>
                <w:szCs w:val="24"/>
                <w:rtl/>
              </w:rPr>
              <w:t>בניכוי</w:t>
            </w:r>
          </w:p>
          <w:p w:rsidR="002F40CF" w:rsidRPr="00817901" w:rsidRDefault="002F40CF" w:rsidP="00BE16DF">
            <w:pPr>
              <w:spacing w:line="276" w:lineRule="auto"/>
              <w:ind w:left="32" w:hanging="32"/>
              <w:rPr>
                <w:rFonts w:ascii="Arial" w:hAnsi="Arial"/>
                <w:szCs w:val="24"/>
                <w:rtl/>
              </w:rPr>
            </w:pPr>
            <w:r w:rsidRPr="00817901">
              <w:rPr>
                <w:rFonts w:ascii="Arial" w:hAnsi="Arial" w:hint="cs"/>
                <w:szCs w:val="24"/>
                <w:rtl/>
              </w:rPr>
              <w:t>המענק?</w:t>
            </w:r>
          </w:p>
        </w:tc>
        <w:tc>
          <w:tcPr>
            <w:tcW w:w="3184" w:type="dxa"/>
          </w:tcPr>
          <w:p w:rsidR="002F40CF" w:rsidRPr="00762E4E" w:rsidRDefault="002F40CF" w:rsidP="00BE16DF">
            <w:pPr>
              <w:spacing w:line="276" w:lineRule="auto"/>
              <w:rPr>
                <w:szCs w:val="24"/>
                <w:rtl/>
              </w:rPr>
            </w:pPr>
            <w:r>
              <w:rPr>
                <w:rFonts w:hint="cs"/>
                <w:szCs w:val="24"/>
                <w:rtl/>
              </w:rPr>
              <w:t>מדובר ביחס בין ההשקעה בפרויקט למענק המרבי המגיע  לפי הקריטריונים שבמכרז</w:t>
            </w:r>
          </w:p>
        </w:tc>
      </w:tr>
      <w:tr w:rsidR="002F40CF" w:rsidRPr="00762E4E" w:rsidTr="00BE16DF">
        <w:trPr>
          <w:jc w:val="center"/>
        </w:trPr>
        <w:tc>
          <w:tcPr>
            <w:tcW w:w="523" w:type="dxa"/>
          </w:tcPr>
          <w:p w:rsidR="002F40CF" w:rsidRDefault="002F40CF" w:rsidP="00BE16DF">
            <w:pPr>
              <w:rPr>
                <w:szCs w:val="24"/>
                <w:rtl/>
              </w:rPr>
            </w:pPr>
            <w:r>
              <w:rPr>
                <w:rFonts w:hint="cs"/>
                <w:szCs w:val="24"/>
                <w:rtl/>
              </w:rPr>
              <w:t>21</w:t>
            </w:r>
          </w:p>
        </w:tc>
        <w:tc>
          <w:tcPr>
            <w:tcW w:w="1939" w:type="dxa"/>
          </w:tcPr>
          <w:p w:rsidR="002F40CF" w:rsidRPr="00817901" w:rsidRDefault="002F40CF" w:rsidP="00BE16DF">
            <w:pPr>
              <w:autoSpaceDE w:val="0"/>
              <w:autoSpaceDN w:val="0"/>
              <w:bidi w:val="0"/>
              <w:adjustRightInd w:val="0"/>
              <w:rPr>
                <w:rFonts w:ascii="Tahoma,Bold" w:hAnsi="Arial"/>
                <w:b/>
                <w:bCs/>
                <w:szCs w:val="24"/>
              </w:rPr>
            </w:pPr>
            <w:r w:rsidRPr="00817901">
              <w:rPr>
                <w:rFonts w:ascii="Arial" w:hAnsi="Arial" w:hint="cs"/>
                <w:szCs w:val="24"/>
                <w:rtl/>
              </w:rPr>
              <w:t>סעיף 11 - מבנה</w:t>
            </w:r>
          </w:p>
          <w:p w:rsidR="002F40CF" w:rsidRPr="00817901" w:rsidRDefault="002F40CF" w:rsidP="00BE16DF">
            <w:pPr>
              <w:autoSpaceDE w:val="0"/>
              <w:autoSpaceDN w:val="0"/>
              <w:bidi w:val="0"/>
              <w:adjustRightInd w:val="0"/>
              <w:rPr>
                <w:rFonts w:ascii="Arial" w:hAnsi="Arial"/>
                <w:szCs w:val="24"/>
              </w:rPr>
            </w:pPr>
            <w:r w:rsidRPr="00817901">
              <w:rPr>
                <w:rFonts w:ascii="Arial" w:hAnsi="Arial"/>
                <w:szCs w:val="24"/>
                <w:rtl/>
              </w:rPr>
              <w:t>ההצעה</w:t>
            </w:r>
            <w:r w:rsidRPr="00817901">
              <w:rPr>
                <w:rFonts w:ascii="Arial" w:hAnsi="Arial"/>
                <w:szCs w:val="24"/>
              </w:rPr>
              <w:t xml:space="preserve"> </w:t>
            </w:r>
            <w:r w:rsidRPr="00817901">
              <w:rPr>
                <w:rFonts w:ascii="Arial" w:hAnsi="Arial"/>
                <w:szCs w:val="24"/>
                <w:rtl/>
              </w:rPr>
              <w:t>ואופן</w:t>
            </w:r>
          </w:p>
          <w:p w:rsidR="002F40CF" w:rsidRPr="00817901" w:rsidRDefault="002F40CF" w:rsidP="00BE16DF">
            <w:pPr>
              <w:autoSpaceDE w:val="0"/>
              <w:autoSpaceDN w:val="0"/>
              <w:bidi w:val="0"/>
              <w:adjustRightInd w:val="0"/>
              <w:rPr>
                <w:rFonts w:ascii="Tahoma,Bold" w:hAnsi="Arial"/>
                <w:b/>
                <w:bCs/>
                <w:szCs w:val="24"/>
              </w:rPr>
            </w:pPr>
            <w:r w:rsidRPr="00817901">
              <w:rPr>
                <w:rFonts w:ascii="Arial" w:hAnsi="Arial"/>
                <w:szCs w:val="24"/>
                <w:rtl/>
              </w:rPr>
              <w:t>הגשתה</w:t>
            </w:r>
            <w:r w:rsidRPr="00817901">
              <w:rPr>
                <w:rFonts w:ascii="Arial" w:hAnsi="Arial"/>
                <w:szCs w:val="24"/>
              </w:rPr>
              <w:t xml:space="preserve"> </w:t>
            </w:r>
            <w:r w:rsidRPr="00817901">
              <w:rPr>
                <w:rFonts w:ascii="Arial" w:hAnsi="Arial"/>
                <w:szCs w:val="24"/>
                <w:rtl/>
              </w:rPr>
              <w:t>מועד</w:t>
            </w:r>
            <w:r w:rsidRPr="00817901">
              <w:rPr>
                <w:rFonts w:ascii="Arial" w:hAnsi="Arial"/>
                <w:szCs w:val="24"/>
              </w:rPr>
              <w:t xml:space="preserve"> </w:t>
            </w:r>
            <w:r w:rsidRPr="00817901">
              <w:rPr>
                <w:rFonts w:ascii="Tahoma,Bold" w:hAnsi="Arial"/>
                <w:b/>
                <w:bCs/>
                <w:szCs w:val="24"/>
              </w:rPr>
              <w:t>-</w:t>
            </w:r>
          </w:p>
          <w:p w:rsidR="002F40CF" w:rsidRPr="00817901" w:rsidRDefault="002F40CF" w:rsidP="00BE16DF">
            <w:pPr>
              <w:autoSpaceDE w:val="0"/>
              <w:autoSpaceDN w:val="0"/>
              <w:bidi w:val="0"/>
              <w:adjustRightInd w:val="0"/>
              <w:rPr>
                <w:rFonts w:ascii="Arial" w:hAnsi="Arial"/>
                <w:szCs w:val="24"/>
              </w:rPr>
            </w:pPr>
            <w:r w:rsidRPr="00817901">
              <w:rPr>
                <w:rFonts w:ascii="Arial" w:hAnsi="Arial"/>
                <w:szCs w:val="24"/>
                <w:rtl/>
              </w:rPr>
              <w:t>הגשת</w:t>
            </w:r>
            <w:r w:rsidRPr="00817901">
              <w:rPr>
                <w:rFonts w:ascii="Arial" w:hAnsi="Arial"/>
                <w:szCs w:val="24"/>
              </w:rPr>
              <w:t xml:space="preserve"> </w:t>
            </w:r>
            <w:r w:rsidRPr="00817901">
              <w:rPr>
                <w:rFonts w:ascii="Arial" w:hAnsi="Arial"/>
                <w:szCs w:val="24"/>
                <w:rtl/>
              </w:rPr>
              <w:t>הבקשות</w:t>
            </w:r>
          </w:p>
          <w:p w:rsidR="002F40CF" w:rsidRPr="00817901" w:rsidRDefault="002F40CF" w:rsidP="00BE16DF">
            <w:pPr>
              <w:rPr>
                <w:szCs w:val="24"/>
                <w:rtl/>
              </w:rPr>
            </w:pPr>
          </w:p>
        </w:tc>
        <w:tc>
          <w:tcPr>
            <w:tcW w:w="3725" w:type="dxa"/>
          </w:tcPr>
          <w:p w:rsidR="002F40CF" w:rsidRPr="00817901" w:rsidRDefault="002F40CF" w:rsidP="00BE16DF">
            <w:pPr>
              <w:jc w:val="both"/>
              <w:rPr>
                <w:szCs w:val="24"/>
              </w:rPr>
            </w:pPr>
            <w:r w:rsidRPr="00817901">
              <w:rPr>
                <w:rFonts w:ascii="Arial" w:hAnsi="Arial"/>
                <w:szCs w:val="24"/>
                <w:rtl/>
              </w:rPr>
              <w:t>האם</w:t>
            </w:r>
            <w:r w:rsidRPr="00817901">
              <w:rPr>
                <w:rFonts w:ascii="Arial" w:hAnsi="Arial"/>
                <w:szCs w:val="24"/>
              </w:rPr>
              <w:t xml:space="preserve"> </w:t>
            </w:r>
            <w:r w:rsidRPr="00817901">
              <w:rPr>
                <w:rFonts w:ascii="Arial" w:hAnsi="Arial"/>
                <w:szCs w:val="24"/>
                <w:rtl/>
              </w:rPr>
              <w:t>יש</w:t>
            </w:r>
            <w:r w:rsidRPr="00817901">
              <w:rPr>
                <w:rFonts w:ascii="Arial" w:hAnsi="Arial"/>
                <w:szCs w:val="24"/>
              </w:rPr>
              <w:t xml:space="preserve"> </w:t>
            </w:r>
            <w:r w:rsidRPr="00817901">
              <w:rPr>
                <w:rFonts w:ascii="Arial" w:hAnsi="Arial"/>
                <w:szCs w:val="24"/>
                <w:rtl/>
              </w:rPr>
              <w:t>אפשרות</w:t>
            </w:r>
            <w:r w:rsidRPr="00817901">
              <w:rPr>
                <w:rFonts w:ascii="Arial" w:hAnsi="Arial"/>
                <w:szCs w:val="24"/>
              </w:rPr>
              <w:t xml:space="preserve"> </w:t>
            </w:r>
            <w:r w:rsidRPr="00817901">
              <w:rPr>
                <w:rFonts w:ascii="Arial" w:hAnsi="Arial"/>
                <w:szCs w:val="24"/>
                <w:rtl/>
              </w:rPr>
              <w:t>למתן</w:t>
            </w:r>
            <w:r w:rsidRPr="00817901">
              <w:rPr>
                <w:rFonts w:ascii="Arial" w:hAnsi="Arial"/>
                <w:szCs w:val="24"/>
              </w:rPr>
              <w:t xml:space="preserve"> </w:t>
            </w:r>
            <w:r w:rsidRPr="00817901">
              <w:rPr>
                <w:rFonts w:ascii="Arial" w:hAnsi="Arial"/>
                <w:szCs w:val="24"/>
                <w:rtl/>
              </w:rPr>
              <w:t>הארכה</w:t>
            </w:r>
            <w:r w:rsidRPr="00817901">
              <w:rPr>
                <w:rFonts w:ascii="Arial" w:hAnsi="Arial"/>
                <w:szCs w:val="24"/>
              </w:rPr>
              <w:t xml:space="preserve"> </w:t>
            </w:r>
            <w:r w:rsidRPr="00817901">
              <w:rPr>
                <w:rFonts w:ascii="Arial" w:hAnsi="Arial"/>
                <w:szCs w:val="24"/>
                <w:rtl/>
              </w:rPr>
              <w:t>למועד</w:t>
            </w:r>
            <w:r w:rsidRPr="00817901">
              <w:rPr>
                <w:rFonts w:ascii="Arial" w:hAnsi="Arial"/>
                <w:szCs w:val="24"/>
              </w:rPr>
              <w:t xml:space="preserve"> </w:t>
            </w:r>
            <w:r w:rsidRPr="00817901">
              <w:rPr>
                <w:rFonts w:ascii="Arial" w:hAnsi="Arial"/>
                <w:szCs w:val="24"/>
                <w:rtl/>
              </w:rPr>
              <w:t>הגשת</w:t>
            </w:r>
            <w:r w:rsidRPr="00817901">
              <w:rPr>
                <w:rFonts w:ascii="Arial" w:hAnsi="Arial"/>
                <w:szCs w:val="24"/>
              </w:rPr>
              <w:t xml:space="preserve"> </w:t>
            </w:r>
            <w:r w:rsidRPr="00817901">
              <w:rPr>
                <w:rFonts w:ascii="Arial" w:hAnsi="Arial"/>
                <w:szCs w:val="24"/>
                <w:rtl/>
              </w:rPr>
              <w:t>ההצעות</w:t>
            </w:r>
            <w:r w:rsidRPr="00817901">
              <w:rPr>
                <w:rFonts w:ascii="Arial" w:hAnsi="Arial"/>
                <w:szCs w:val="24"/>
              </w:rPr>
              <w:t xml:space="preserve"> ?</w:t>
            </w:r>
          </w:p>
          <w:p w:rsidR="002F40CF" w:rsidRPr="00817901" w:rsidRDefault="002F40CF" w:rsidP="00BE16DF">
            <w:pPr>
              <w:spacing w:line="276" w:lineRule="auto"/>
              <w:ind w:left="32" w:hanging="32"/>
              <w:rPr>
                <w:rFonts w:ascii="Arial" w:hAnsi="Arial"/>
                <w:szCs w:val="24"/>
                <w:rtl/>
              </w:rPr>
            </w:pPr>
          </w:p>
        </w:tc>
        <w:tc>
          <w:tcPr>
            <w:tcW w:w="3184" w:type="dxa"/>
          </w:tcPr>
          <w:p w:rsidR="002F40CF" w:rsidRPr="00762E4E" w:rsidRDefault="002F40CF" w:rsidP="00BE16DF">
            <w:pPr>
              <w:spacing w:line="360" w:lineRule="auto"/>
              <w:rPr>
                <w:szCs w:val="24"/>
                <w:rtl/>
              </w:rPr>
            </w:pPr>
            <w:r>
              <w:rPr>
                <w:rFonts w:hint="cs"/>
                <w:szCs w:val="24"/>
                <w:rtl/>
              </w:rPr>
              <w:t>לא</w:t>
            </w:r>
          </w:p>
        </w:tc>
      </w:tr>
      <w:tr w:rsidR="002F40CF" w:rsidTr="00BE16DF">
        <w:trPr>
          <w:jc w:val="center"/>
        </w:trPr>
        <w:tc>
          <w:tcPr>
            <w:tcW w:w="523" w:type="dxa"/>
          </w:tcPr>
          <w:p w:rsidR="002F40CF" w:rsidRDefault="002F40CF" w:rsidP="00BE16DF">
            <w:pPr>
              <w:rPr>
                <w:szCs w:val="24"/>
                <w:rtl/>
              </w:rPr>
            </w:pPr>
            <w:r>
              <w:rPr>
                <w:rFonts w:hint="cs"/>
                <w:szCs w:val="24"/>
                <w:rtl/>
              </w:rPr>
              <w:t>22</w:t>
            </w:r>
          </w:p>
        </w:tc>
        <w:tc>
          <w:tcPr>
            <w:tcW w:w="1939" w:type="dxa"/>
          </w:tcPr>
          <w:p w:rsidR="002F40CF" w:rsidRPr="00D9654E" w:rsidRDefault="002F40CF" w:rsidP="00BE16DF">
            <w:pPr>
              <w:rPr>
                <w:szCs w:val="24"/>
                <w:rtl/>
              </w:rPr>
            </w:pPr>
            <w:r w:rsidRPr="00D9654E">
              <w:rPr>
                <w:rFonts w:hint="cs"/>
                <w:szCs w:val="24"/>
                <w:rtl/>
              </w:rPr>
              <w:t>עמוד 9, -תנאי סף מקצועיים סעיף 3</w:t>
            </w:r>
          </w:p>
        </w:tc>
        <w:tc>
          <w:tcPr>
            <w:tcW w:w="3725" w:type="dxa"/>
          </w:tcPr>
          <w:p w:rsidR="002F40CF" w:rsidRPr="00E437CD" w:rsidRDefault="002F40CF" w:rsidP="00BE16DF">
            <w:pPr>
              <w:pStyle w:val="ad"/>
              <w:tabs>
                <w:tab w:val="center" w:pos="4153"/>
                <w:tab w:val="right" w:pos="8306"/>
              </w:tabs>
              <w:ind w:left="0"/>
              <w:rPr>
                <w:szCs w:val="24"/>
                <w:rtl/>
              </w:rPr>
            </w:pPr>
            <w:r w:rsidRPr="00E437CD">
              <w:rPr>
                <w:rFonts w:ascii="Arial" w:hAnsi="Arial"/>
                <w:szCs w:val="24"/>
                <w:rtl/>
              </w:rPr>
              <w:t xml:space="preserve">האם </w:t>
            </w:r>
            <w:r w:rsidRPr="00E437CD">
              <w:rPr>
                <w:szCs w:val="24"/>
              </w:rPr>
              <w:t xml:space="preserve">COP </w:t>
            </w:r>
            <w:r w:rsidRPr="00E437CD">
              <w:rPr>
                <w:rFonts w:ascii="Arial" w:hAnsi="Arial"/>
                <w:szCs w:val="24"/>
                <w:rtl/>
              </w:rPr>
              <w:t xml:space="preserve"> של הצ'ילר החדש עליו מצהירים הוא בתנאי יורוונט (100% העמסה, 7/12 מים קרים ו 35 טמפ' סביבה) והאם נדרש אישור יורוונט או </w:t>
            </w:r>
            <w:r w:rsidRPr="00E437CD">
              <w:rPr>
                <w:szCs w:val="24"/>
              </w:rPr>
              <w:t xml:space="preserve"> ARI </w:t>
            </w:r>
            <w:r w:rsidRPr="00E437CD">
              <w:rPr>
                <w:rFonts w:ascii="Arial" w:hAnsi="Arial"/>
                <w:szCs w:val="24"/>
                <w:rtl/>
              </w:rPr>
              <w:t>לנתונים.</w:t>
            </w:r>
            <w:r w:rsidRPr="00E437CD">
              <w:rPr>
                <w:szCs w:val="24"/>
                <w:rtl/>
              </w:rPr>
              <w:t xml:space="preserve">  </w:t>
            </w:r>
          </w:p>
        </w:tc>
        <w:tc>
          <w:tcPr>
            <w:tcW w:w="3184" w:type="dxa"/>
          </w:tcPr>
          <w:p w:rsidR="002F40CF" w:rsidRDefault="002F40CF" w:rsidP="00BE16DF">
            <w:pPr>
              <w:spacing w:line="276" w:lineRule="auto"/>
              <w:rPr>
                <w:szCs w:val="24"/>
                <w:rtl/>
              </w:rPr>
            </w:pPr>
            <w:r>
              <w:rPr>
                <w:rFonts w:hint="cs"/>
                <w:szCs w:val="24"/>
                <w:rtl/>
              </w:rPr>
              <w:t xml:space="preserve">נדרשים הסמכות המוכיחות שמקדם היעילות </w:t>
            </w:r>
            <w:r>
              <w:rPr>
                <w:szCs w:val="24"/>
              </w:rPr>
              <w:t>COP</w:t>
            </w:r>
            <w:r>
              <w:rPr>
                <w:rFonts w:hint="cs"/>
                <w:szCs w:val="24"/>
                <w:rtl/>
              </w:rPr>
              <w:t xml:space="preserve"> שווה או גדול מהנדרש בכתב המכרז</w:t>
            </w:r>
          </w:p>
        </w:tc>
      </w:tr>
      <w:tr w:rsidR="002F40CF" w:rsidTr="00BE16DF">
        <w:trPr>
          <w:jc w:val="center"/>
        </w:trPr>
        <w:tc>
          <w:tcPr>
            <w:tcW w:w="523" w:type="dxa"/>
          </w:tcPr>
          <w:p w:rsidR="002F40CF" w:rsidRDefault="002F40CF" w:rsidP="00BE16DF">
            <w:pPr>
              <w:rPr>
                <w:szCs w:val="24"/>
                <w:rtl/>
              </w:rPr>
            </w:pPr>
            <w:r>
              <w:rPr>
                <w:rFonts w:hint="cs"/>
                <w:szCs w:val="24"/>
                <w:rtl/>
              </w:rPr>
              <w:t>23</w:t>
            </w:r>
          </w:p>
        </w:tc>
        <w:tc>
          <w:tcPr>
            <w:tcW w:w="1939" w:type="dxa"/>
          </w:tcPr>
          <w:p w:rsidR="002F40CF" w:rsidRPr="00D9654E" w:rsidRDefault="002F40CF" w:rsidP="00BE16DF">
            <w:pPr>
              <w:rPr>
                <w:szCs w:val="24"/>
                <w:rtl/>
              </w:rPr>
            </w:pPr>
          </w:p>
        </w:tc>
        <w:tc>
          <w:tcPr>
            <w:tcW w:w="3725" w:type="dxa"/>
          </w:tcPr>
          <w:p w:rsidR="002F40CF" w:rsidRPr="00E437CD" w:rsidRDefault="002F40CF" w:rsidP="00BE16DF">
            <w:pPr>
              <w:rPr>
                <w:rFonts w:ascii="Arial" w:hAnsi="Arial"/>
                <w:szCs w:val="24"/>
              </w:rPr>
            </w:pPr>
            <w:r w:rsidRPr="00E437CD">
              <w:rPr>
                <w:rFonts w:ascii="Arial" w:hAnsi="Arial" w:hint="cs"/>
                <w:szCs w:val="24"/>
                <w:rtl/>
              </w:rPr>
              <w:t xml:space="preserve">החברה בודקת </w:t>
            </w:r>
            <w:r w:rsidRPr="00E437CD">
              <w:rPr>
                <w:rFonts w:ascii="Arial" w:hAnsi="Arial"/>
                <w:szCs w:val="24"/>
                <w:rtl/>
              </w:rPr>
              <w:t>עבור לקוח המעוניין להחליף צילרים קיימים תוצרת קרייר במערכת טורבו קור</w:t>
            </w:r>
          </w:p>
          <w:p w:rsidR="002F40CF" w:rsidRPr="00E437CD" w:rsidRDefault="002F40CF" w:rsidP="00BE16DF">
            <w:pPr>
              <w:rPr>
                <w:rFonts w:ascii="Arial" w:hAnsi="Arial"/>
                <w:szCs w:val="24"/>
                <w:rtl/>
              </w:rPr>
            </w:pPr>
            <w:r w:rsidRPr="00E437CD">
              <w:rPr>
                <w:rFonts w:ascii="Arial" w:hAnsi="Arial"/>
                <w:szCs w:val="24"/>
                <w:rtl/>
              </w:rPr>
              <w:t>הספק כל יחידה כ 80  טון קרור ולא מאה טון מינימום כפי שמופיע</w:t>
            </w:r>
          </w:p>
          <w:p w:rsidR="002F40CF" w:rsidRPr="00E437CD" w:rsidRDefault="002F40CF" w:rsidP="00BE16DF">
            <w:pPr>
              <w:rPr>
                <w:rFonts w:ascii="Arial" w:hAnsi="Arial"/>
                <w:szCs w:val="24"/>
                <w:rtl/>
              </w:rPr>
            </w:pPr>
            <w:r w:rsidRPr="00E437CD">
              <w:rPr>
                <w:rFonts w:ascii="Arial" w:hAnsi="Arial" w:hint="cs"/>
                <w:szCs w:val="24"/>
                <w:rtl/>
              </w:rPr>
              <w:t>בכוונת החברה</w:t>
            </w:r>
            <w:r w:rsidRPr="00E437CD">
              <w:rPr>
                <w:rFonts w:ascii="Arial" w:hAnsi="Arial"/>
                <w:szCs w:val="24"/>
                <w:rtl/>
              </w:rPr>
              <w:t xml:space="preserve"> לרכוש מערכת חדשה בהספק של 250 טון קרור</w:t>
            </w:r>
          </w:p>
          <w:p w:rsidR="002F40CF" w:rsidRPr="00E437CD" w:rsidRDefault="002F40CF" w:rsidP="00BE16DF">
            <w:pPr>
              <w:rPr>
                <w:rFonts w:ascii="Arial" w:hAnsi="Arial"/>
                <w:szCs w:val="24"/>
                <w:rtl/>
              </w:rPr>
            </w:pPr>
            <w:r w:rsidRPr="00E437CD">
              <w:rPr>
                <w:rFonts w:ascii="Arial" w:hAnsi="Arial"/>
                <w:szCs w:val="24"/>
                <w:rtl/>
              </w:rPr>
              <w:t xml:space="preserve">האם </w:t>
            </w:r>
            <w:r w:rsidRPr="00E437CD">
              <w:rPr>
                <w:rFonts w:ascii="Arial" w:hAnsi="Arial" w:hint="cs"/>
                <w:szCs w:val="24"/>
                <w:rtl/>
              </w:rPr>
              <w:t>ניתן</w:t>
            </w:r>
            <w:r w:rsidRPr="00E437CD">
              <w:rPr>
                <w:rFonts w:ascii="Arial" w:hAnsi="Arial"/>
                <w:szCs w:val="24"/>
                <w:rtl/>
              </w:rPr>
              <w:t xml:space="preserve"> להגיש בקשה לתקצוב או שאין אנו עומדים בתנאי הסף?</w:t>
            </w:r>
          </w:p>
        </w:tc>
        <w:tc>
          <w:tcPr>
            <w:tcW w:w="3184" w:type="dxa"/>
          </w:tcPr>
          <w:p w:rsidR="002F40CF" w:rsidRDefault="002F40CF" w:rsidP="00BE16DF">
            <w:pPr>
              <w:spacing w:line="276" w:lineRule="auto"/>
              <w:rPr>
                <w:szCs w:val="24"/>
                <w:rtl/>
              </w:rPr>
            </w:pPr>
            <w:r>
              <w:rPr>
                <w:rFonts w:hint="cs"/>
                <w:szCs w:val="24"/>
                <w:rtl/>
              </w:rPr>
              <w:t xml:space="preserve">ניתן להחליף במסגרת פרויקט אחד מספר יחידות קירור בתנאי שתפוקתם הכוללת היא מעל 100 טון קירור ביחידת קירור אחת בעלת תפוקה </w:t>
            </w:r>
            <w:r w:rsidRPr="004B286E">
              <w:rPr>
                <w:rFonts w:hint="cs"/>
                <w:szCs w:val="24"/>
                <w:u w:val="single"/>
                <w:rtl/>
              </w:rPr>
              <w:t>שווה או קטנה בלבד</w:t>
            </w:r>
            <w:r>
              <w:rPr>
                <w:rFonts w:hint="cs"/>
                <w:szCs w:val="24"/>
                <w:rtl/>
              </w:rPr>
              <w:t xml:space="preserve"> מהתפוקה הכוללת של יחידות הקירור המוחלפות</w:t>
            </w:r>
          </w:p>
        </w:tc>
      </w:tr>
      <w:tr w:rsidR="002F40CF" w:rsidTr="00BE16DF">
        <w:trPr>
          <w:jc w:val="center"/>
        </w:trPr>
        <w:tc>
          <w:tcPr>
            <w:tcW w:w="523" w:type="dxa"/>
          </w:tcPr>
          <w:p w:rsidR="002F40CF" w:rsidRDefault="002F40CF" w:rsidP="00BE16DF">
            <w:pPr>
              <w:rPr>
                <w:szCs w:val="24"/>
                <w:rtl/>
              </w:rPr>
            </w:pPr>
            <w:r>
              <w:rPr>
                <w:szCs w:val="24"/>
              </w:rPr>
              <w:t>24</w:t>
            </w:r>
          </w:p>
        </w:tc>
        <w:tc>
          <w:tcPr>
            <w:tcW w:w="1939" w:type="dxa"/>
          </w:tcPr>
          <w:p w:rsidR="002F40CF" w:rsidRPr="00D9654E" w:rsidRDefault="002F40CF" w:rsidP="00BE16DF">
            <w:pPr>
              <w:rPr>
                <w:szCs w:val="24"/>
                <w:rtl/>
              </w:rPr>
            </w:pPr>
          </w:p>
        </w:tc>
        <w:tc>
          <w:tcPr>
            <w:tcW w:w="3725" w:type="dxa"/>
          </w:tcPr>
          <w:p w:rsidR="002F40CF" w:rsidRDefault="002F40CF" w:rsidP="00BE16DF">
            <w:pPr>
              <w:rPr>
                <w:rFonts w:ascii="Arial" w:hAnsi="Arial"/>
                <w:szCs w:val="24"/>
                <w:rtl/>
              </w:rPr>
            </w:pPr>
            <w:r>
              <w:rPr>
                <w:rFonts w:eastAsia="Times New Roman" w:hint="cs"/>
                <w:szCs w:val="22"/>
                <w:rtl/>
              </w:rPr>
              <w:t>האם המכרז תקף גם לבתי מלון?</w:t>
            </w:r>
          </w:p>
        </w:tc>
        <w:tc>
          <w:tcPr>
            <w:tcW w:w="3184" w:type="dxa"/>
          </w:tcPr>
          <w:p w:rsidR="002F40CF" w:rsidRDefault="002F40CF" w:rsidP="00BE16DF">
            <w:pPr>
              <w:spacing w:line="360" w:lineRule="auto"/>
              <w:rPr>
                <w:szCs w:val="24"/>
                <w:rtl/>
              </w:rPr>
            </w:pPr>
            <w:r>
              <w:rPr>
                <w:rFonts w:hint="cs"/>
                <w:szCs w:val="24"/>
                <w:rtl/>
              </w:rPr>
              <w:t>כן</w:t>
            </w:r>
          </w:p>
        </w:tc>
      </w:tr>
      <w:tr w:rsidR="002F40CF" w:rsidRPr="004D4EEA" w:rsidTr="00BE16DF">
        <w:trPr>
          <w:jc w:val="center"/>
        </w:trPr>
        <w:tc>
          <w:tcPr>
            <w:tcW w:w="523" w:type="dxa"/>
          </w:tcPr>
          <w:p w:rsidR="002F40CF" w:rsidRDefault="002F40CF" w:rsidP="00BE16DF">
            <w:pPr>
              <w:rPr>
                <w:szCs w:val="24"/>
              </w:rPr>
            </w:pPr>
            <w:r>
              <w:rPr>
                <w:szCs w:val="24"/>
              </w:rPr>
              <w:t>25</w:t>
            </w:r>
          </w:p>
        </w:tc>
        <w:tc>
          <w:tcPr>
            <w:tcW w:w="1939" w:type="dxa"/>
          </w:tcPr>
          <w:p w:rsidR="002F40CF" w:rsidRPr="00D9654E" w:rsidRDefault="002F40CF" w:rsidP="00BE16DF">
            <w:pPr>
              <w:rPr>
                <w:szCs w:val="24"/>
                <w:rtl/>
              </w:rPr>
            </w:pPr>
          </w:p>
        </w:tc>
        <w:tc>
          <w:tcPr>
            <w:tcW w:w="3725" w:type="dxa"/>
          </w:tcPr>
          <w:p w:rsidR="002F40CF" w:rsidRDefault="002F40CF" w:rsidP="00BE16DF">
            <w:pPr>
              <w:spacing w:before="100" w:beforeAutospacing="1" w:after="100" w:afterAutospacing="1"/>
              <w:rPr>
                <w:szCs w:val="22"/>
                <w:rtl/>
              </w:rPr>
            </w:pPr>
            <w:r>
              <w:rPr>
                <w:rFonts w:eastAsia="Times New Roman" w:hint="cs"/>
                <w:szCs w:val="22"/>
                <w:rtl/>
              </w:rPr>
              <w:t>האם ניתן להגיש הצעות משולשות, דהינו עם צד ג' אשר משקיע ומתחזק את הצ'ילר?</w:t>
            </w:r>
          </w:p>
        </w:tc>
        <w:tc>
          <w:tcPr>
            <w:tcW w:w="3184" w:type="dxa"/>
          </w:tcPr>
          <w:p w:rsidR="002F40CF" w:rsidRPr="004D4EEA" w:rsidRDefault="002F40CF" w:rsidP="00BE16DF">
            <w:pPr>
              <w:spacing w:line="360" w:lineRule="auto"/>
              <w:jc w:val="both"/>
              <w:rPr>
                <w:szCs w:val="24"/>
                <w:rtl/>
              </w:rPr>
            </w:pPr>
            <w:r>
              <w:rPr>
                <w:rFonts w:hint="cs"/>
                <w:szCs w:val="24"/>
                <w:rtl/>
              </w:rPr>
              <w:t xml:space="preserve">לא. </w:t>
            </w:r>
          </w:p>
        </w:tc>
      </w:tr>
      <w:tr w:rsidR="002F40CF" w:rsidRPr="008F26E3" w:rsidTr="00BE16DF">
        <w:trPr>
          <w:jc w:val="center"/>
        </w:trPr>
        <w:tc>
          <w:tcPr>
            <w:tcW w:w="523" w:type="dxa"/>
          </w:tcPr>
          <w:p w:rsidR="002F40CF" w:rsidRDefault="002F40CF" w:rsidP="00BE16DF">
            <w:pPr>
              <w:rPr>
                <w:szCs w:val="24"/>
              </w:rPr>
            </w:pPr>
            <w:r>
              <w:rPr>
                <w:szCs w:val="24"/>
              </w:rPr>
              <w:t>26</w:t>
            </w:r>
          </w:p>
        </w:tc>
        <w:tc>
          <w:tcPr>
            <w:tcW w:w="1939" w:type="dxa"/>
          </w:tcPr>
          <w:p w:rsidR="002F40CF" w:rsidRPr="00D9654E" w:rsidRDefault="002F40CF" w:rsidP="00BE16DF">
            <w:pPr>
              <w:rPr>
                <w:szCs w:val="24"/>
                <w:rtl/>
              </w:rPr>
            </w:pPr>
          </w:p>
        </w:tc>
        <w:tc>
          <w:tcPr>
            <w:tcW w:w="3725" w:type="dxa"/>
          </w:tcPr>
          <w:p w:rsidR="002F40CF" w:rsidRDefault="002F40CF" w:rsidP="00BE16DF">
            <w:pPr>
              <w:spacing w:before="100" w:beforeAutospacing="1" w:after="100" w:afterAutospacing="1"/>
              <w:rPr>
                <w:szCs w:val="22"/>
                <w:rtl/>
              </w:rPr>
            </w:pPr>
            <w:r>
              <w:rPr>
                <w:rFonts w:eastAsia="Times New Roman" w:hint="cs"/>
                <w:szCs w:val="22"/>
                <w:rtl/>
              </w:rPr>
              <w:t>מה היקף סך התקציב לחלוקה?</w:t>
            </w:r>
          </w:p>
        </w:tc>
        <w:tc>
          <w:tcPr>
            <w:tcW w:w="3184" w:type="dxa"/>
          </w:tcPr>
          <w:p w:rsidR="002F40CF" w:rsidRPr="008F26E3" w:rsidRDefault="002F40CF" w:rsidP="00BE16DF">
            <w:pPr>
              <w:rPr>
                <w:szCs w:val="24"/>
                <w:u w:val="single"/>
                <w:rtl/>
              </w:rPr>
            </w:pPr>
            <w:r>
              <w:rPr>
                <w:rFonts w:ascii="Arial" w:hAnsi="Arial" w:hint="cs"/>
                <w:szCs w:val="24"/>
                <w:rtl/>
              </w:rPr>
              <w:t>ה</w:t>
            </w:r>
            <w:r w:rsidRPr="008F26E3">
              <w:rPr>
                <w:rFonts w:ascii="Arial" w:hAnsi="Arial"/>
                <w:szCs w:val="24"/>
                <w:rtl/>
              </w:rPr>
              <w:t xml:space="preserve">תקציב </w:t>
            </w:r>
            <w:r>
              <w:rPr>
                <w:rFonts w:ascii="Arial" w:hAnsi="Arial" w:hint="cs"/>
                <w:szCs w:val="24"/>
                <w:rtl/>
              </w:rPr>
              <w:t xml:space="preserve">המוערך של </w:t>
            </w:r>
            <w:r w:rsidRPr="008F26E3">
              <w:rPr>
                <w:rFonts w:ascii="Arial" w:hAnsi="Arial"/>
                <w:szCs w:val="24"/>
                <w:rtl/>
              </w:rPr>
              <w:t xml:space="preserve">המשרד לצורך מכרז זה הינו כ- 10 מיליון ₪ , ייתכן </w:t>
            </w:r>
            <w:r>
              <w:rPr>
                <w:rFonts w:ascii="Arial" w:hAnsi="Arial" w:hint="cs"/>
                <w:szCs w:val="24"/>
                <w:rtl/>
              </w:rPr>
              <w:t>שסכום</w:t>
            </w:r>
            <w:r w:rsidRPr="008F26E3">
              <w:rPr>
                <w:rFonts w:ascii="Arial" w:hAnsi="Arial"/>
                <w:szCs w:val="24"/>
                <w:rtl/>
              </w:rPr>
              <w:t xml:space="preserve"> זה יגדל או יקטן בהתאם לתקציבים שיעמדו לרשות המשרד בנושא.</w:t>
            </w:r>
          </w:p>
        </w:tc>
      </w:tr>
      <w:tr w:rsidR="002F40CF" w:rsidTr="00BE16DF">
        <w:trPr>
          <w:jc w:val="center"/>
        </w:trPr>
        <w:tc>
          <w:tcPr>
            <w:tcW w:w="523" w:type="dxa"/>
          </w:tcPr>
          <w:p w:rsidR="002F40CF" w:rsidRDefault="002F40CF" w:rsidP="00BE16DF">
            <w:pPr>
              <w:rPr>
                <w:szCs w:val="24"/>
              </w:rPr>
            </w:pPr>
            <w:r>
              <w:rPr>
                <w:szCs w:val="24"/>
              </w:rPr>
              <w:t>27</w:t>
            </w:r>
          </w:p>
        </w:tc>
        <w:tc>
          <w:tcPr>
            <w:tcW w:w="1939" w:type="dxa"/>
          </w:tcPr>
          <w:p w:rsidR="002F40CF" w:rsidRPr="00D9654E" w:rsidRDefault="002F40CF" w:rsidP="00BE16DF">
            <w:pPr>
              <w:rPr>
                <w:szCs w:val="24"/>
                <w:rtl/>
              </w:rPr>
            </w:pPr>
          </w:p>
        </w:tc>
        <w:tc>
          <w:tcPr>
            <w:tcW w:w="3725" w:type="dxa"/>
          </w:tcPr>
          <w:p w:rsidR="002F40CF" w:rsidRDefault="002F40CF" w:rsidP="00BE16DF">
            <w:pPr>
              <w:spacing w:before="100" w:beforeAutospacing="1" w:after="100" w:afterAutospacing="1"/>
              <w:rPr>
                <w:szCs w:val="22"/>
                <w:rtl/>
              </w:rPr>
            </w:pPr>
            <w:r>
              <w:rPr>
                <w:rFonts w:eastAsia="Times New Roman" w:hint="cs"/>
                <w:szCs w:val="22"/>
                <w:rtl/>
              </w:rPr>
              <w:t>האם ניתן להגיש בקשות לפרויקטים שכבר החלו?</w:t>
            </w:r>
          </w:p>
        </w:tc>
        <w:tc>
          <w:tcPr>
            <w:tcW w:w="3184" w:type="dxa"/>
          </w:tcPr>
          <w:p w:rsidR="002F40CF" w:rsidRDefault="002F40CF" w:rsidP="00BE16DF">
            <w:pPr>
              <w:spacing w:line="276" w:lineRule="auto"/>
              <w:rPr>
                <w:szCs w:val="24"/>
                <w:rtl/>
              </w:rPr>
            </w:pPr>
            <w:r>
              <w:rPr>
                <w:rFonts w:hint="cs"/>
                <w:szCs w:val="24"/>
                <w:rtl/>
              </w:rPr>
              <w:t xml:space="preserve">מדובר </w:t>
            </w:r>
            <w:r w:rsidRPr="00E613D2">
              <w:rPr>
                <w:rFonts w:hint="cs"/>
                <w:szCs w:val="24"/>
                <w:u w:val="single"/>
                <w:rtl/>
              </w:rPr>
              <w:t>בפעולה שעתידה</w:t>
            </w:r>
            <w:r>
              <w:rPr>
                <w:rFonts w:hint="cs"/>
                <w:szCs w:val="24"/>
                <w:rtl/>
              </w:rPr>
              <w:t xml:space="preserve"> </w:t>
            </w:r>
            <w:r w:rsidRPr="00E613D2">
              <w:rPr>
                <w:rFonts w:hint="cs"/>
                <w:szCs w:val="24"/>
                <w:u w:val="single"/>
                <w:rtl/>
              </w:rPr>
              <w:t>להתבצע</w:t>
            </w:r>
            <w:r>
              <w:rPr>
                <w:rFonts w:hint="cs"/>
                <w:szCs w:val="24"/>
                <w:rtl/>
              </w:rPr>
              <w:t xml:space="preserve">  שעד בחירת הזוכים הביצוע טרם החל.  לכן פרויקטים שהחלו לא עומדים בדרישות המכרז</w:t>
            </w:r>
          </w:p>
        </w:tc>
      </w:tr>
      <w:tr w:rsidR="002F40CF" w:rsidRPr="00271EE1" w:rsidTr="00BE16DF">
        <w:trPr>
          <w:jc w:val="center"/>
        </w:trPr>
        <w:tc>
          <w:tcPr>
            <w:tcW w:w="523" w:type="dxa"/>
          </w:tcPr>
          <w:p w:rsidR="002F40CF" w:rsidRDefault="002F40CF" w:rsidP="00BE16DF">
            <w:pPr>
              <w:rPr>
                <w:szCs w:val="24"/>
              </w:rPr>
            </w:pPr>
            <w:r>
              <w:rPr>
                <w:rFonts w:hint="cs"/>
                <w:szCs w:val="24"/>
                <w:rtl/>
              </w:rPr>
              <w:t>28</w:t>
            </w:r>
          </w:p>
        </w:tc>
        <w:tc>
          <w:tcPr>
            <w:tcW w:w="1939" w:type="dxa"/>
          </w:tcPr>
          <w:p w:rsidR="002F40CF" w:rsidRPr="000B1748" w:rsidRDefault="002F40CF" w:rsidP="00BE16DF">
            <w:pPr>
              <w:rPr>
                <w:szCs w:val="24"/>
                <w:rtl/>
              </w:rPr>
            </w:pPr>
            <w:r w:rsidRPr="000B1748">
              <w:rPr>
                <w:rFonts w:ascii="Arial" w:hAnsi="Arial"/>
                <w:szCs w:val="24"/>
                <w:rtl/>
              </w:rPr>
              <w:t>נספח ג' – סעיף 13 נזיקין</w:t>
            </w:r>
          </w:p>
        </w:tc>
        <w:tc>
          <w:tcPr>
            <w:tcW w:w="3725" w:type="dxa"/>
          </w:tcPr>
          <w:p w:rsidR="002F40CF" w:rsidRPr="000B1748" w:rsidRDefault="002F40CF" w:rsidP="00BE16DF">
            <w:pPr>
              <w:spacing w:before="100" w:beforeAutospacing="1" w:after="100" w:afterAutospacing="1"/>
              <w:rPr>
                <w:szCs w:val="24"/>
                <w:rtl/>
              </w:rPr>
            </w:pPr>
            <w:r w:rsidRPr="000B1748">
              <w:rPr>
                <w:rFonts w:ascii="Arial" w:hAnsi="Arial"/>
                <w:szCs w:val="24"/>
                <w:rtl/>
              </w:rPr>
              <w:t>הסעיף בנוגע לנזק הינו כללי מדי, האם ניתן לשנותו ולמקדו לנזקים/פגיעות ממוקדים יותר?</w:t>
            </w:r>
          </w:p>
        </w:tc>
        <w:tc>
          <w:tcPr>
            <w:tcW w:w="3184" w:type="dxa"/>
          </w:tcPr>
          <w:p w:rsidR="002F40CF" w:rsidRPr="00271EE1" w:rsidRDefault="002F40CF" w:rsidP="00BE16DF">
            <w:pPr>
              <w:spacing w:line="276" w:lineRule="auto"/>
              <w:rPr>
                <w:szCs w:val="24"/>
                <w:rtl/>
              </w:rPr>
            </w:pPr>
            <w:r w:rsidRPr="00271EE1">
              <w:rPr>
                <w:rFonts w:hint="cs"/>
                <w:szCs w:val="24"/>
                <w:rtl/>
              </w:rPr>
              <w:t xml:space="preserve">סעיף הנזיקין תוקן. הנוסח החדש </w:t>
            </w:r>
            <w:r>
              <w:rPr>
                <w:rFonts w:hint="cs"/>
                <w:szCs w:val="24"/>
                <w:rtl/>
              </w:rPr>
              <w:t>הועלה לאתר</w:t>
            </w:r>
          </w:p>
        </w:tc>
      </w:tr>
      <w:tr w:rsidR="002F40CF" w:rsidTr="00BE16DF">
        <w:trPr>
          <w:jc w:val="center"/>
        </w:trPr>
        <w:tc>
          <w:tcPr>
            <w:tcW w:w="523" w:type="dxa"/>
          </w:tcPr>
          <w:p w:rsidR="002F40CF" w:rsidRDefault="002F40CF" w:rsidP="00BE16DF">
            <w:pPr>
              <w:rPr>
                <w:szCs w:val="24"/>
                <w:rtl/>
              </w:rPr>
            </w:pPr>
            <w:r>
              <w:rPr>
                <w:rFonts w:hint="cs"/>
                <w:szCs w:val="24"/>
                <w:rtl/>
              </w:rPr>
              <w:t>29</w:t>
            </w:r>
          </w:p>
        </w:tc>
        <w:tc>
          <w:tcPr>
            <w:tcW w:w="1939" w:type="dxa"/>
          </w:tcPr>
          <w:p w:rsidR="002F40CF" w:rsidRPr="000B1748" w:rsidRDefault="002F40CF" w:rsidP="00BE16DF">
            <w:pPr>
              <w:rPr>
                <w:rFonts w:ascii="Arial" w:hAnsi="Arial"/>
                <w:szCs w:val="24"/>
                <w:rtl/>
              </w:rPr>
            </w:pPr>
            <w:r w:rsidRPr="000B1748">
              <w:rPr>
                <w:rFonts w:ascii="Arial" w:hAnsi="Arial"/>
                <w:szCs w:val="24"/>
                <w:rtl/>
              </w:rPr>
              <w:t>נספח ז'</w:t>
            </w:r>
            <w:r w:rsidRPr="000B1748">
              <w:rPr>
                <w:rFonts w:ascii="Arial" w:hAnsi="Arial" w:hint="cs"/>
                <w:szCs w:val="24"/>
                <w:rtl/>
              </w:rPr>
              <w:t xml:space="preserve"> - </w:t>
            </w:r>
            <w:r w:rsidRPr="000B1748">
              <w:rPr>
                <w:rFonts w:ascii="Arial" w:hAnsi="Arial"/>
                <w:szCs w:val="24"/>
                <w:rtl/>
              </w:rPr>
              <w:t>תוכנות מקוריות</w:t>
            </w:r>
          </w:p>
        </w:tc>
        <w:tc>
          <w:tcPr>
            <w:tcW w:w="3725" w:type="dxa"/>
          </w:tcPr>
          <w:p w:rsidR="002F40CF" w:rsidRPr="000B1748" w:rsidRDefault="002F40CF" w:rsidP="00BE16DF">
            <w:pPr>
              <w:spacing w:before="100" w:beforeAutospacing="1" w:after="100" w:afterAutospacing="1"/>
              <w:rPr>
                <w:rFonts w:ascii="Arial" w:hAnsi="Arial"/>
                <w:szCs w:val="24"/>
                <w:rtl/>
              </w:rPr>
            </w:pPr>
            <w:r w:rsidRPr="000B1748">
              <w:rPr>
                <w:rFonts w:ascii="Arial" w:hAnsi="Arial"/>
                <w:szCs w:val="24"/>
                <w:rtl/>
              </w:rPr>
              <w:t>החלפת הצ'ילרים אינה דורשת תוכנות, האם הנספח הוכנס בטעות?</w:t>
            </w:r>
          </w:p>
        </w:tc>
        <w:tc>
          <w:tcPr>
            <w:tcW w:w="3184" w:type="dxa"/>
          </w:tcPr>
          <w:p w:rsidR="002F40CF" w:rsidRDefault="002F40CF" w:rsidP="00BE16DF">
            <w:pPr>
              <w:spacing w:line="276" w:lineRule="auto"/>
              <w:rPr>
                <w:szCs w:val="24"/>
                <w:rtl/>
              </w:rPr>
            </w:pPr>
            <w:r>
              <w:rPr>
                <w:rFonts w:hint="cs"/>
                <w:szCs w:val="24"/>
                <w:rtl/>
              </w:rPr>
              <w:t>לא, כל חברה נדרשת להצהיר כי היא משתמשת אך ורק בתוכנות מקוריות.</w:t>
            </w:r>
          </w:p>
        </w:tc>
      </w:tr>
    </w:tbl>
    <w:p w:rsidR="002F40CF" w:rsidRPr="002F40CF" w:rsidRDefault="002F40CF" w:rsidP="002F40CF"/>
    <w:sectPr w:rsidR="002F40CF" w:rsidRPr="002F40CF" w:rsidSect="007276EF">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5551" w:rsidRDefault="00415551">
      <w:r>
        <w:separator/>
      </w:r>
    </w:p>
  </w:endnote>
  <w:endnote w:type="continuationSeparator" w:id="0">
    <w:p w:rsidR="00415551" w:rsidRDefault="004155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Bold">
    <w:panose1 w:val="00000000000000000000"/>
    <w:charset w:val="B1"/>
    <w:family w:val="auto"/>
    <w:notTrueType/>
    <w:pitch w:val="default"/>
    <w:sig w:usb0="00000801" w:usb1="00000000" w:usb2="00000000" w:usb3="00000000" w:csb0="00000020" w:csb1="00000000"/>
  </w:font>
  <w:font w:name="Arial,Bold">
    <w:panose1 w:val="00000000000000000000"/>
    <w:charset w:val="B1"/>
    <w:family w:val="auto"/>
    <w:notTrueType/>
    <w:pitch w:val="default"/>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415551" w:rsidP="00F757BF">
    <w:pPr>
      <w:pStyle w:val="11"/>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15551" w:rsidRPr="00FC5DE0" w:rsidRDefault="00415551" w:rsidP="00F757BF">
    <w:pPr>
      <w:pStyle w:val="1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15551" w:rsidRPr="00F757BF" w:rsidRDefault="00415551" w:rsidP="00F757BF">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415551" w:rsidP="008C31B3">
    <w:pPr>
      <w:pStyle w:val="11"/>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15551" w:rsidRPr="00FC5DE0" w:rsidRDefault="00415551" w:rsidP="00F757BF">
    <w:pPr>
      <w:pStyle w:val="11"/>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5551" w:rsidRDefault="00415551">
      <w:r>
        <w:separator/>
      </w:r>
    </w:p>
  </w:footnote>
  <w:footnote w:type="continuationSeparator" w:id="0">
    <w:p w:rsidR="00415551" w:rsidRDefault="004155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732D69">
    <w:pPr>
      <w:pStyle w:val="a6"/>
      <w:framePr w:wrap="around" w:vAnchor="text" w:hAnchor="margin" w:xAlign="center" w:y="1"/>
      <w:rPr>
        <w:rStyle w:val="a9"/>
        <w:rtl/>
      </w:rPr>
    </w:pPr>
    <w:r>
      <w:rPr>
        <w:rStyle w:val="a9"/>
        <w:rtl/>
      </w:rPr>
      <w:fldChar w:fldCharType="begin"/>
    </w:r>
    <w:r w:rsidR="00415551">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Pr="00D3749A" w:rsidRDefault="00415551"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32D69" w:rsidRPr="00D3749A">
          <w:rPr>
            <w:b/>
            <w:bCs/>
          </w:rPr>
          <w:fldChar w:fldCharType="begin"/>
        </w:r>
        <w:r w:rsidRPr="00D3749A">
          <w:rPr>
            <w:b/>
            <w:bCs/>
          </w:rPr>
          <w:instrText xml:space="preserve"> PAGE   \* MERGEFORMAT </w:instrText>
        </w:r>
        <w:r w:rsidR="00732D69" w:rsidRPr="00D3749A">
          <w:rPr>
            <w:b/>
            <w:bCs/>
          </w:rPr>
          <w:fldChar w:fldCharType="separate"/>
        </w:r>
        <w:r w:rsidR="00170C75" w:rsidRPr="00170C75">
          <w:rPr>
            <w:rFonts w:cs="Calibri"/>
            <w:b/>
            <w:bCs/>
            <w:noProof/>
            <w:rtl/>
            <w:lang w:val="he-IL"/>
          </w:rPr>
          <w:t>2</w:t>
        </w:r>
        <w:r w:rsidR="00732D69" w:rsidRPr="00D3749A">
          <w:rPr>
            <w:b/>
            <w:bCs/>
          </w:rPr>
          <w:fldChar w:fldCharType="end"/>
        </w:r>
        <w:r w:rsidRPr="00D3749A">
          <w:rPr>
            <w:rFonts w:hint="cs"/>
            <w:b/>
            <w:bCs/>
            <w:rtl/>
          </w:rPr>
          <w:t xml:space="preserve"> -</w:t>
        </w:r>
      </w:sdtContent>
    </w:sdt>
  </w:p>
  <w:p w:rsidR="00415551" w:rsidRPr="008B766D" w:rsidRDefault="00415551"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15551" w:rsidRDefault="00732D69" w:rsidP="00EA4FBF">
    <w:pPr>
      <w:pStyle w:val="a6"/>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42302801" r:id="rId2"/>
      </w:pict>
    </w:r>
  </w:p>
  <w:p w:rsidR="00415551" w:rsidRDefault="00415551" w:rsidP="00EA4FBF">
    <w:pPr>
      <w:pStyle w:val="a6"/>
      <w:spacing w:line="276" w:lineRule="auto"/>
      <w:jc w:val="center"/>
      <w:rPr>
        <w:b/>
        <w:bCs/>
        <w:szCs w:val="40"/>
        <w:rtl/>
      </w:rPr>
    </w:pPr>
    <w:r>
      <w:rPr>
        <w:b/>
        <w:bCs/>
        <w:szCs w:val="40"/>
        <w:rtl/>
      </w:rPr>
      <w:t>מדינת ישראל</w:t>
    </w:r>
  </w:p>
  <w:p w:rsidR="00415551" w:rsidRDefault="00415551" w:rsidP="00EA4FBF">
    <w:pPr>
      <w:pStyle w:val="a6"/>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E643BF8"/>
    <w:multiLevelType w:val="hybridMultilevel"/>
    <w:tmpl w:val="AC7C8A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505428"/>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2772453"/>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5">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5B024F9"/>
    <w:multiLevelType w:val="hybridMultilevel"/>
    <w:tmpl w:val="DF6AA3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2C429F"/>
    <w:multiLevelType w:val="hybridMultilevel"/>
    <w:tmpl w:val="36C21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852ADD"/>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BEF3249"/>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2E7B58C0"/>
    <w:multiLevelType w:val="hybridMultilevel"/>
    <w:tmpl w:val="7E9209FA"/>
    <w:lvl w:ilvl="0" w:tplc="0CB24D96">
      <w:start w:val="8"/>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B82965"/>
    <w:multiLevelType w:val="hybridMultilevel"/>
    <w:tmpl w:val="86F26C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2CB4F7B"/>
    <w:multiLevelType w:val="hybridMultilevel"/>
    <w:tmpl w:val="918E5F3E"/>
    <w:lvl w:ilvl="0" w:tplc="6D58681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5C50BAA"/>
    <w:multiLevelType w:val="hybridMultilevel"/>
    <w:tmpl w:val="753CE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B0F5E25"/>
    <w:multiLevelType w:val="hybridMultilevel"/>
    <w:tmpl w:val="7B608F7C"/>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5">
    <w:nsid w:val="3D0E7B9F"/>
    <w:multiLevelType w:val="hybridMultilevel"/>
    <w:tmpl w:val="A802015A"/>
    <w:lvl w:ilvl="0" w:tplc="1170639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CB62F5"/>
    <w:multiLevelType w:val="hybridMultilevel"/>
    <w:tmpl w:val="0CBA76A8"/>
    <w:lvl w:ilvl="0" w:tplc="F21258E6">
      <w:start w:val="1"/>
      <w:numFmt w:val="hebrew1"/>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48367319"/>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4B651CD6"/>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nsid w:val="4CF10F45"/>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E304E3A"/>
    <w:multiLevelType w:val="hybridMultilevel"/>
    <w:tmpl w:val="86F26C80"/>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535F1EB1"/>
    <w:multiLevelType w:val="hybridMultilevel"/>
    <w:tmpl w:val="74E6F956"/>
    <w:lvl w:ilvl="0" w:tplc="F4529616">
      <w:start w:val="1"/>
      <w:numFmt w:val="decimal"/>
      <w:lvlText w:val="%1."/>
      <w:lvlJc w:val="left"/>
      <w:pPr>
        <w:ind w:left="644" w:hanging="360"/>
      </w:pPr>
      <w:rPr>
        <w:rFonts w:hint="default"/>
        <w:b w:val="0"/>
        <w:bCs w:val="0"/>
        <w:sz w:val="22"/>
        <w:szCs w:val="22"/>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2">
    <w:nsid w:val="550F6B9D"/>
    <w:multiLevelType w:val="hybridMultilevel"/>
    <w:tmpl w:val="30A46A2C"/>
    <w:lvl w:ilvl="0" w:tplc="96CCAA3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4">
    <w:nsid w:val="6A7D08BC"/>
    <w:multiLevelType w:val="hybridMultilevel"/>
    <w:tmpl w:val="8E387D8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4F661D9"/>
    <w:multiLevelType w:val="hybridMultilevel"/>
    <w:tmpl w:val="33BACED8"/>
    <w:lvl w:ilvl="0" w:tplc="04090009">
      <w:start w:val="1"/>
      <w:numFmt w:val="decimal"/>
      <w:lvlText w:val="%1)"/>
      <w:lvlJc w:val="left"/>
      <w:pPr>
        <w:ind w:left="1080" w:hanging="360"/>
      </w:pPr>
    </w:lvl>
    <w:lvl w:ilvl="1" w:tplc="04090003" w:tentative="1">
      <w:start w:val="1"/>
      <w:numFmt w:val="lowerLetter"/>
      <w:lvlText w:val="%2."/>
      <w:lvlJc w:val="left"/>
      <w:pPr>
        <w:ind w:left="1800" w:hanging="360"/>
      </w:pPr>
    </w:lvl>
    <w:lvl w:ilvl="2" w:tplc="04090005" w:tentative="1">
      <w:start w:val="1"/>
      <w:numFmt w:val="lowerRoman"/>
      <w:lvlText w:val="%3."/>
      <w:lvlJc w:val="right"/>
      <w:pPr>
        <w:ind w:left="2520" w:hanging="180"/>
      </w:pPr>
    </w:lvl>
    <w:lvl w:ilvl="3" w:tplc="04090001" w:tentative="1">
      <w:start w:val="1"/>
      <w:numFmt w:val="decimal"/>
      <w:lvlText w:val="%4."/>
      <w:lvlJc w:val="left"/>
      <w:pPr>
        <w:ind w:left="3240" w:hanging="360"/>
      </w:pPr>
    </w:lvl>
    <w:lvl w:ilvl="4" w:tplc="04090003" w:tentative="1">
      <w:start w:val="1"/>
      <w:numFmt w:val="lowerLetter"/>
      <w:lvlText w:val="%5."/>
      <w:lvlJc w:val="left"/>
      <w:pPr>
        <w:ind w:left="3960" w:hanging="360"/>
      </w:pPr>
    </w:lvl>
    <w:lvl w:ilvl="5" w:tplc="04090005" w:tentative="1">
      <w:start w:val="1"/>
      <w:numFmt w:val="lowerRoman"/>
      <w:lvlText w:val="%6."/>
      <w:lvlJc w:val="right"/>
      <w:pPr>
        <w:ind w:left="4680" w:hanging="180"/>
      </w:pPr>
    </w:lvl>
    <w:lvl w:ilvl="6" w:tplc="04090001" w:tentative="1">
      <w:start w:val="1"/>
      <w:numFmt w:val="decimal"/>
      <w:lvlText w:val="%7."/>
      <w:lvlJc w:val="left"/>
      <w:pPr>
        <w:ind w:left="5400" w:hanging="360"/>
      </w:pPr>
    </w:lvl>
    <w:lvl w:ilvl="7" w:tplc="04090003" w:tentative="1">
      <w:start w:val="1"/>
      <w:numFmt w:val="lowerLetter"/>
      <w:lvlText w:val="%8."/>
      <w:lvlJc w:val="left"/>
      <w:pPr>
        <w:ind w:left="6120" w:hanging="360"/>
      </w:pPr>
    </w:lvl>
    <w:lvl w:ilvl="8" w:tplc="04090005" w:tentative="1">
      <w:start w:val="1"/>
      <w:numFmt w:val="lowerRoman"/>
      <w:lvlText w:val="%9."/>
      <w:lvlJc w:val="right"/>
      <w:pPr>
        <w:ind w:left="6840" w:hanging="180"/>
      </w:pPr>
    </w:lvl>
  </w:abstractNum>
  <w:abstractNum w:abstractNumId="28">
    <w:nsid w:val="75D71D11"/>
    <w:multiLevelType w:val="hybridMultilevel"/>
    <w:tmpl w:val="0F929FE0"/>
    <w:lvl w:ilvl="0" w:tplc="1A1ADA4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6"/>
  </w:num>
  <w:num w:numId="2">
    <w:abstractNumId w:val="5"/>
  </w:num>
  <w:num w:numId="3">
    <w:abstractNumId w:val="0"/>
  </w:num>
  <w:num w:numId="4">
    <w:abstractNumId w:val="4"/>
  </w:num>
  <w:num w:numId="5">
    <w:abstractNumId w:val="13"/>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num>
  <w:num w:numId="9">
    <w:abstractNumId w:val="3"/>
  </w:num>
  <w:num w:numId="10">
    <w:abstractNumId w:val="9"/>
  </w:num>
  <w:num w:numId="11">
    <w:abstractNumId w:val="22"/>
  </w:num>
  <w:num w:numId="12">
    <w:abstractNumId w:val="8"/>
  </w:num>
  <w:num w:numId="13">
    <w:abstractNumId w:val="2"/>
  </w:num>
  <w:num w:numId="14">
    <w:abstractNumId w:val="17"/>
  </w:num>
  <w:num w:numId="15">
    <w:abstractNumId w:val="18"/>
  </w:num>
  <w:num w:numId="16">
    <w:abstractNumId w:val="24"/>
  </w:num>
  <w:num w:numId="17">
    <w:abstractNumId w:val="12"/>
  </w:num>
  <w:num w:numId="18">
    <w:abstractNumId w:val="6"/>
  </w:num>
  <w:num w:numId="19">
    <w:abstractNumId w:val="23"/>
  </w:num>
  <w:num w:numId="20">
    <w:abstractNumId w:val="25"/>
  </w:num>
  <w:num w:numId="21">
    <w:abstractNumId w:val="27"/>
  </w:num>
  <w:num w:numId="22">
    <w:abstractNumId w:val="28"/>
  </w:num>
  <w:num w:numId="23">
    <w:abstractNumId w:val="14"/>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10"/>
  </w:num>
  <w:num w:numId="27">
    <w:abstractNumId w:val="15"/>
  </w:num>
  <w:num w:numId="28">
    <w:abstractNumId w:val="7"/>
  </w:num>
  <w:num w:numId="29">
    <w:abstractNumId w:val="21"/>
  </w:num>
  <w:num w:numId="3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109C1"/>
    <w:rsid w:val="000247C7"/>
    <w:rsid w:val="00027CC1"/>
    <w:rsid w:val="0004525C"/>
    <w:rsid w:val="00053A37"/>
    <w:rsid w:val="00055768"/>
    <w:rsid w:val="00055DCE"/>
    <w:rsid w:val="00057C3B"/>
    <w:rsid w:val="00064800"/>
    <w:rsid w:val="000705A8"/>
    <w:rsid w:val="000744F2"/>
    <w:rsid w:val="00076B10"/>
    <w:rsid w:val="00084894"/>
    <w:rsid w:val="000903C8"/>
    <w:rsid w:val="0009042F"/>
    <w:rsid w:val="0009109A"/>
    <w:rsid w:val="000958A4"/>
    <w:rsid w:val="00095F33"/>
    <w:rsid w:val="000A1BAF"/>
    <w:rsid w:val="000A474B"/>
    <w:rsid w:val="000C092D"/>
    <w:rsid w:val="000C47C5"/>
    <w:rsid w:val="000C4E6A"/>
    <w:rsid w:val="000F0C8E"/>
    <w:rsid w:val="000F7ADE"/>
    <w:rsid w:val="0011014C"/>
    <w:rsid w:val="00115398"/>
    <w:rsid w:val="0012688D"/>
    <w:rsid w:val="00134B6B"/>
    <w:rsid w:val="00136D84"/>
    <w:rsid w:val="0014024E"/>
    <w:rsid w:val="0014040F"/>
    <w:rsid w:val="00144716"/>
    <w:rsid w:val="00151109"/>
    <w:rsid w:val="001539F2"/>
    <w:rsid w:val="001617C9"/>
    <w:rsid w:val="0016193E"/>
    <w:rsid w:val="001658EE"/>
    <w:rsid w:val="00170C75"/>
    <w:rsid w:val="001858F8"/>
    <w:rsid w:val="00185BFB"/>
    <w:rsid w:val="00191C30"/>
    <w:rsid w:val="001A0FEB"/>
    <w:rsid w:val="001A4821"/>
    <w:rsid w:val="001B2F89"/>
    <w:rsid w:val="001D47D9"/>
    <w:rsid w:val="001E1C33"/>
    <w:rsid w:val="001E6F0E"/>
    <w:rsid w:val="001F1FB5"/>
    <w:rsid w:val="00203B80"/>
    <w:rsid w:val="0020569E"/>
    <w:rsid w:val="00206E17"/>
    <w:rsid w:val="00207B13"/>
    <w:rsid w:val="00211F50"/>
    <w:rsid w:val="00216168"/>
    <w:rsid w:val="00222349"/>
    <w:rsid w:val="00222968"/>
    <w:rsid w:val="00223E43"/>
    <w:rsid w:val="0022754A"/>
    <w:rsid w:val="0023048F"/>
    <w:rsid w:val="00234583"/>
    <w:rsid w:val="00235023"/>
    <w:rsid w:val="002427ED"/>
    <w:rsid w:val="00257923"/>
    <w:rsid w:val="00261616"/>
    <w:rsid w:val="00264A22"/>
    <w:rsid w:val="00271EE1"/>
    <w:rsid w:val="00297A56"/>
    <w:rsid w:val="002A0368"/>
    <w:rsid w:val="002B0BCA"/>
    <w:rsid w:val="002B0CE2"/>
    <w:rsid w:val="002C0A84"/>
    <w:rsid w:val="002C5404"/>
    <w:rsid w:val="002C65EA"/>
    <w:rsid w:val="002D3504"/>
    <w:rsid w:val="002D5CA3"/>
    <w:rsid w:val="002E4C3E"/>
    <w:rsid w:val="002F2F57"/>
    <w:rsid w:val="002F40CF"/>
    <w:rsid w:val="003064BF"/>
    <w:rsid w:val="00311B81"/>
    <w:rsid w:val="00314D9D"/>
    <w:rsid w:val="00314E2C"/>
    <w:rsid w:val="00320EE5"/>
    <w:rsid w:val="00321798"/>
    <w:rsid w:val="003360EB"/>
    <w:rsid w:val="00340E66"/>
    <w:rsid w:val="00347885"/>
    <w:rsid w:val="0035457D"/>
    <w:rsid w:val="00376817"/>
    <w:rsid w:val="003A30BD"/>
    <w:rsid w:val="003C6BCF"/>
    <w:rsid w:val="003D4ACE"/>
    <w:rsid w:val="003D55A9"/>
    <w:rsid w:val="003D7D02"/>
    <w:rsid w:val="003E3087"/>
    <w:rsid w:val="003E5A64"/>
    <w:rsid w:val="003F45B1"/>
    <w:rsid w:val="00407BBC"/>
    <w:rsid w:val="00415551"/>
    <w:rsid w:val="004356A6"/>
    <w:rsid w:val="00437A88"/>
    <w:rsid w:val="00443117"/>
    <w:rsid w:val="004507AE"/>
    <w:rsid w:val="00454CA1"/>
    <w:rsid w:val="00457790"/>
    <w:rsid w:val="004612A9"/>
    <w:rsid w:val="0047091B"/>
    <w:rsid w:val="004B350B"/>
    <w:rsid w:val="004B49E7"/>
    <w:rsid w:val="004B5ED3"/>
    <w:rsid w:val="004C4DF4"/>
    <w:rsid w:val="00521BAC"/>
    <w:rsid w:val="00521C7C"/>
    <w:rsid w:val="00524880"/>
    <w:rsid w:val="00533FCA"/>
    <w:rsid w:val="0054114E"/>
    <w:rsid w:val="005441CC"/>
    <w:rsid w:val="0054428A"/>
    <w:rsid w:val="00550E4C"/>
    <w:rsid w:val="005617DA"/>
    <w:rsid w:val="00572795"/>
    <w:rsid w:val="00576E17"/>
    <w:rsid w:val="005774BC"/>
    <w:rsid w:val="00581672"/>
    <w:rsid w:val="005A0DC2"/>
    <w:rsid w:val="005D5135"/>
    <w:rsid w:val="005E1D69"/>
    <w:rsid w:val="005E4C1F"/>
    <w:rsid w:val="005E5E77"/>
    <w:rsid w:val="005F1DB3"/>
    <w:rsid w:val="005F1DEA"/>
    <w:rsid w:val="005F261F"/>
    <w:rsid w:val="005F7AFA"/>
    <w:rsid w:val="00601D6C"/>
    <w:rsid w:val="00610303"/>
    <w:rsid w:val="00624679"/>
    <w:rsid w:val="00627CB7"/>
    <w:rsid w:val="00637288"/>
    <w:rsid w:val="006426A9"/>
    <w:rsid w:val="006500F2"/>
    <w:rsid w:val="0067090E"/>
    <w:rsid w:val="00674C00"/>
    <w:rsid w:val="0069709F"/>
    <w:rsid w:val="006B2487"/>
    <w:rsid w:val="006B7F74"/>
    <w:rsid w:val="006C2C32"/>
    <w:rsid w:val="006C3191"/>
    <w:rsid w:val="006D6B83"/>
    <w:rsid w:val="006E72C5"/>
    <w:rsid w:val="006F373C"/>
    <w:rsid w:val="00700DB0"/>
    <w:rsid w:val="00712673"/>
    <w:rsid w:val="0071514A"/>
    <w:rsid w:val="00721721"/>
    <w:rsid w:val="00725979"/>
    <w:rsid w:val="007276EF"/>
    <w:rsid w:val="00732D69"/>
    <w:rsid w:val="00740D98"/>
    <w:rsid w:val="00755CF3"/>
    <w:rsid w:val="00762E4E"/>
    <w:rsid w:val="00766EE0"/>
    <w:rsid w:val="00771F8F"/>
    <w:rsid w:val="007849A9"/>
    <w:rsid w:val="0078568E"/>
    <w:rsid w:val="007A4CA2"/>
    <w:rsid w:val="007A76DF"/>
    <w:rsid w:val="007B301D"/>
    <w:rsid w:val="007C0ADF"/>
    <w:rsid w:val="007D082F"/>
    <w:rsid w:val="007E199F"/>
    <w:rsid w:val="007F2037"/>
    <w:rsid w:val="007F2F8D"/>
    <w:rsid w:val="00802BA6"/>
    <w:rsid w:val="00804675"/>
    <w:rsid w:val="00811352"/>
    <w:rsid w:val="00811390"/>
    <w:rsid w:val="008136CD"/>
    <w:rsid w:val="00817153"/>
    <w:rsid w:val="00817901"/>
    <w:rsid w:val="00824DD5"/>
    <w:rsid w:val="0082773F"/>
    <w:rsid w:val="0086169C"/>
    <w:rsid w:val="00861DDB"/>
    <w:rsid w:val="008675F8"/>
    <w:rsid w:val="008933E3"/>
    <w:rsid w:val="008A4DAE"/>
    <w:rsid w:val="008B0D9D"/>
    <w:rsid w:val="008B3435"/>
    <w:rsid w:val="008B766D"/>
    <w:rsid w:val="008C2B14"/>
    <w:rsid w:val="008C31B3"/>
    <w:rsid w:val="008C58AF"/>
    <w:rsid w:val="008F164D"/>
    <w:rsid w:val="008F26E3"/>
    <w:rsid w:val="00900B65"/>
    <w:rsid w:val="00901041"/>
    <w:rsid w:val="00911C83"/>
    <w:rsid w:val="00924837"/>
    <w:rsid w:val="0092608C"/>
    <w:rsid w:val="00926933"/>
    <w:rsid w:val="00927B3F"/>
    <w:rsid w:val="00932745"/>
    <w:rsid w:val="00933C34"/>
    <w:rsid w:val="00937E61"/>
    <w:rsid w:val="009407CF"/>
    <w:rsid w:val="00941814"/>
    <w:rsid w:val="00956911"/>
    <w:rsid w:val="00964B15"/>
    <w:rsid w:val="00967490"/>
    <w:rsid w:val="00991AF8"/>
    <w:rsid w:val="009929BC"/>
    <w:rsid w:val="00995583"/>
    <w:rsid w:val="00995790"/>
    <w:rsid w:val="009B1649"/>
    <w:rsid w:val="009B6689"/>
    <w:rsid w:val="009C1E95"/>
    <w:rsid w:val="009D1FCA"/>
    <w:rsid w:val="009F25EB"/>
    <w:rsid w:val="009F2EC3"/>
    <w:rsid w:val="00A0165F"/>
    <w:rsid w:val="00A107E7"/>
    <w:rsid w:val="00A15023"/>
    <w:rsid w:val="00A21362"/>
    <w:rsid w:val="00A32262"/>
    <w:rsid w:val="00A359BD"/>
    <w:rsid w:val="00A51935"/>
    <w:rsid w:val="00A54721"/>
    <w:rsid w:val="00A63F7A"/>
    <w:rsid w:val="00A75EAC"/>
    <w:rsid w:val="00A806EF"/>
    <w:rsid w:val="00A94E1B"/>
    <w:rsid w:val="00A94EE8"/>
    <w:rsid w:val="00A96C51"/>
    <w:rsid w:val="00A977B7"/>
    <w:rsid w:val="00AB7390"/>
    <w:rsid w:val="00AD6314"/>
    <w:rsid w:val="00AD6F36"/>
    <w:rsid w:val="00AD73C1"/>
    <w:rsid w:val="00AE35CB"/>
    <w:rsid w:val="00AE59BD"/>
    <w:rsid w:val="00AF211F"/>
    <w:rsid w:val="00AF6351"/>
    <w:rsid w:val="00B023A3"/>
    <w:rsid w:val="00B0339F"/>
    <w:rsid w:val="00B1246E"/>
    <w:rsid w:val="00B1412F"/>
    <w:rsid w:val="00B151D6"/>
    <w:rsid w:val="00B15F6B"/>
    <w:rsid w:val="00B2533E"/>
    <w:rsid w:val="00B300E0"/>
    <w:rsid w:val="00B37134"/>
    <w:rsid w:val="00B3762A"/>
    <w:rsid w:val="00B501F7"/>
    <w:rsid w:val="00B50E07"/>
    <w:rsid w:val="00B60E2D"/>
    <w:rsid w:val="00B63605"/>
    <w:rsid w:val="00B74970"/>
    <w:rsid w:val="00B84B35"/>
    <w:rsid w:val="00BB5A7A"/>
    <w:rsid w:val="00BD7093"/>
    <w:rsid w:val="00BE0A56"/>
    <w:rsid w:val="00BE2711"/>
    <w:rsid w:val="00BF712F"/>
    <w:rsid w:val="00C15681"/>
    <w:rsid w:val="00C27DC7"/>
    <w:rsid w:val="00C33B51"/>
    <w:rsid w:val="00C347AD"/>
    <w:rsid w:val="00C5046C"/>
    <w:rsid w:val="00C516A1"/>
    <w:rsid w:val="00C56352"/>
    <w:rsid w:val="00C62465"/>
    <w:rsid w:val="00C65E5A"/>
    <w:rsid w:val="00C668B6"/>
    <w:rsid w:val="00C7616B"/>
    <w:rsid w:val="00C80AD2"/>
    <w:rsid w:val="00C80CDB"/>
    <w:rsid w:val="00C87BDF"/>
    <w:rsid w:val="00C91F7F"/>
    <w:rsid w:val="00CA19A6"/>
    <w:rsid w:val="00CA2BA0"/>
    <w:rsid w:val="00CB33E5"/>
    <w:rsid w:val="00CE4EB7"/>
    <w:rsid w:val="00CE64C4"/>
    <w:rsid w:val="00CF3C92"/>
    <w:rsid w:val="00D2513A"/>
    <w:rsid w:val="00D26C34"/>
    <w:rsid w:val="00D35E0D"/>
    <w:rsid w:val="00D3749A"/>
    <w:rsid w:val="00D37641"/>
    <w:rsid w:val="00D4661B"/>
    <w:rsid w:val="00D550E8"/>
    <w:rsid w:val="00D71E04"/>
    <w:rsid w:val="00D732B0"/>
    <w:rsid w:val="00D8496E"/>
    <w:rsid w:val="00D94F5B"/>
    <w:rsid w:val="00D95024"/>
    <w:rsid w:val="00D95137"/>
    <w:rsid w:val="00D9654E"/>
    <w:rsid w:val="00DB5029"/>
    <w:rsid w:val="00DC3641"/>
    <w:rsid w:val="00DD2CB4"/>
    <w:rsid w:val="00DD6236"/>
    <w:rsid w:val="00DD792B"/>
    <w:rsid w:val="00DE05FC"/>
    <w:rsid w:val="00DE4C01"/>
    <w:rsid w:val="00DF2A9E"/>
    <w:rsid w:val="00E001A4"/>
    <w:rsid w:val="00E12979"/>
    <w:rsid w:val="00E21A80"/>
    <w:rsid w:val="00E27978"/>
    <w:rsid w:val="00E43710"/>
    <w:rsid w:val="00E865A3"/>
    <w:rsid w:val="00E90583"/>
    <w:rsid w:val="00EA4FBF"/>
    <w:rsid w:val="00EB1D87"/>
    <w:rsid w:val="00EB21AD"/>
    <w:rsid w:val="00EB319A"/>
    <w:rsid w:val="00EB339B"/>
    <w:rsid w:val="00EC1985"/>
    <w:rsid w:val="00EC6CEF"/>
    <w:rsid w:val="00ED37B2"/>
    <w:rsid w:val="00ED4B88"/>
    <w:rsid w:val="00EE44C2"/>
    <w:rsid w:val="00EF3876"/>
    <w:rsid w:val="00EF4AC7"/>
    <w:rsid w:val="00EF4D88"/>
    <w:rsid w:val="00F00FF8"/>
    <w:rsid w:val="00F076B3"/>
    <w:rsid w:val="00F14C94"/>
    <w:rsid w:val="00F27512"/>
    <w:rsid w:val="00F40B0E"/>
    <w:rsid w:val="00F41F84"/>
    <w:rsid w:val="00F42907"/>
    <w:rsid w:val="00F5586C"/>
    <w:rsid w:val="00F5772D"/>
    <w:rsid w:val="00F63432"/>
    <w:rsid w:val="00F744AD"/>
    <w:rsid w:val="00F757BF"/>
    <w:rsid w:val="00F82307"/>
    <w:rsid w:val="00F92C9B"/>
    <w:rsid w:val="00F96CCA"/>
    <w:rsid w:val="00FC5DE0"/>
    <w:rsid w:val="00FE38BB"/>
    <w:rsid w:val="00FE7BA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6">
    <w:name w:val="heading 6"/>
    <w:basedOn w:val="a2"/>
    <w:next w:val="a2"/>
    <w:link w:val="60"/>
    <w:semiHidden/>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1">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d">
    <w:name w:val="List Paragraph"/>
    <w:basedOn w:val="a2"/>
    <w:link w:val="ae"/>
    <w:uiPriority w:val="34"/>
    <w:qFormat/>
    <w:rsid w:val="001A4821"/>
    <w:pPr>
      <w:ind w:left="720"/>
      <w:contextualSpacing/>
    </w:pPr>
  </w:style>
  <w:style w:type="character" w:styleId="af">
    <w:name w:val="annotation reference"/>
    <w:basedOn w:val="a3"/>
    <w:rsid w:val="002A0368"/>
    <w:rPr>
      <w:sz w:val="16"/>
      <w:szCs w:val="16"/>
    </w:rPr>
  </w:style>
  <w:style w:type="paragraph" w:styleId="af0">
    <w:name w:val="annotation text"/>
    <w:basedOn w:val="a2"/>
    <w:link w:val="af1"/>
    <w:rsid w:val="002A0368"/>
    <w:rPr>
      <w:sz w:val="20"/>
      <w:szCs w:val="20"/>
    </w:rPr>
  </w:style>
  <w:style w:type="character" w:customStyle="1" w:styleId="af1">
    <w:name w:val="טקסט הערה תו"/>
    <w:basedOn w:val="a3"/>
    <w:link w:val="af0"/>
    <w:rsid w:val="002A0368"/>
    <w:rPr>
      <w:rFonts w:cs="David"/>
    </w:rPr>
  </w:style>
  <w:style w:type="character" w:customStyle="1" w:styleId="ae">
    <w:name w:val="פיסקת רשימה תו"/>
    <w:basedOn w:val="a3"/>
    <w:link w:val="ad"/>
    <w:uiPriority w:val="34"/>
    <w:locked/>
    <w:rsid w:val="00A21362"/>
    <w:rPr>
      <w:rFonts w:cs="David"/>
      <w:sz w:val="24"/>
      <w:szCs w:val="26"/>
    </w:rPr>
  </w:style>
  <w:style w:type="table" w:styleId="af2">
    <w:name w:val="Table Grid"/>
    <w:aliases w:val="טקסט טבלה תחתונה"/>
    <w:basedOn w:val="a4"/>
    <w:rsid w:val="005F1DEA"/>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20569E"/>
    <w:pPr>
      <w:numPr>
        <w:numId w:val="20"/>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20"/>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20"/>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חת_322_2013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12 בספטמבר 2013</DocumentCreateDateEnglish>
    <DocumentCreateDateHebrew xmlns="8f5b83e0-a1d3-486c-bd07-833a425c74af">ח' בתשרי התשע"ד</DocumentCreateDateHebrew>
    <SubjectDocument xmlns="8f5b83e0-a1d3-486c-bd07-833a425c74af" xsi:nil="true"/>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12/09/2013 12:48;31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322</CounterString>
    <LastLockUser xmlns="8f5b83e0-a1d3-486c-bd07-833a425c74af" xsi:nil="true"/>
    <LastCheckOutDate xmlns="8f5b83e0-a1d3-486c-bd07-833a425c74af">12/09/2013 12:48;32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HT_322_2013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2013-09-12T00:00:00+00:00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36BE961-2E3A-425C-AFFB-31E70E3A0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ED37F9D-B782-4D9E-829C-6F455C2610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1482</Words>
  <Characters>6704</Characters>
  <Application>Microsoft Office Word</Application>
  <DocSecurity>0</DocSecurity>
  <Lines>55</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8170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ilana</cp:lastModifiedBy>
  <cp:revision>2</cp:revision>
  <cp:lastPrinted>2013-09-17T10:05:00Z</cp:lastPrinted>
  <dcterms:created xsi:type="dcterms:W3CDTF">2013-10-03T07:54:00Z</dcterms:created>
  <dcterms:modified xsi:type="dcterms:W3CDTF">2013-10-03T07:54:00Z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